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33"/>
        <w:jc w:val="center"/>
        <w:rPr>
          <w:rFonts w:ascii="Roboto" w:hAnsi="Roboto" w:cstheme="majorHAnsi"/>
        </w:rPr>
      </w:pPr>
      <w:r>
        <w:rPr>
          <w:rFonts w:ascii="Roboto" w:hAnsi="Roboto" w:cstheme="majorHAnsi"/>
        </w:rPr>
      </w:r>
      <w:r/>
    </w:p>
    <w:p>
      <w:pPr>
        <w:pStyle w:val="933"/>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33"/>
        <w:jc w:val="center"/>
        <w:rPr>
          <w:rFonts w:ascii="Roboto" w:hAnsi="Roboto" w:cstheme="majorHAnsi"/>
        </w:rPr>
      </w:pPr>
      <w:r>
        <w:rPr>
          <w:rFonts w:ascii="Roboto" w:hAnsi="Roboto" w:cstheme="majorHAnsi"/>
        </w:rPr>
      </w:r>
      <w:r/>
    </w:p>
    <w:p>
      <w:pPr>
        <w:pStyle w:val="933"/>
        <w:jc w:val="center"/>
        <w:rPr>
          <w:rFonts w:ascii="Roboto" w:hAnsi="Roboto" w:cstheme="majorHAnsi"/>
        </w:rPr>
      </w:pPr>
      <w:r>
        <w:rPr>
          <w:rFonts w:ascii="Roboto" w:hAnsi="Roboto" w:cstheme="majorHAnsi"/>
        </w:rPr>
      </w:r>
      <w:r/>
    </w:p>
    <w:p>
      <w:pPr>
        <w:pStyle w:val="933"/>
        <w:jc w:val="center"/>
        <w:rPr>
          <w:rFonts w:ascii="Roboto" w:hAnsi="Roboto" w:cstheme="majorHAnsi"/>
        </w:rPr>
      </w:pPr>
      <w:r>
        <w:rPr>
          <w:rFonts w:ascii="Roboto" w:hAnsi="Roboto" w:cstheme="majorHAnsi"/>
        </w:rPr>
      </w:r>
      <w:r/>
    </w:p>
    <w:p>
      <w:pPr>
        <w:pStyle w:val="933"/>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GOLD OF RA</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36"/>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47"/>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47"/>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52"/>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264602" w:anchor="_Toc40264602" w:history="1">
            <w:r>
              <w:rPr>
                <w:rStyle w:val="938"/>
                <w:rFonts w:ascii="Roboto" w:hAnsi="Roboto" w:cstheme="majorHAnsi"/>
              </w:rPr>
              <w:t xml:space="preserve">1. RTP variant</w:t>
            </w:r>
            <w:r>
              <w:tab/>
            </w:r>
            <w:r>
              <w:fldChar w:fldCharType="begin"/>
            </w:r>
            <w:r>
              <w:instrText xml:space="preserve"> PAGEREF _Toc40264602 \h </w:instrText>
            </w:r>
            <w:r>
              <w:fldChar w:fldCharType="separate"/>
            </w:r>
            <w:r>
              <w:t xml:space="preserve">3</w:t>
            </w:r>
            <w:r>
              <w:fldChar w:fldCharType="end"/>
            </w:r>
          </w:hyperlink>
          <w:r/>
          <w:r/>
        </w:p>
        <w:p>
          <w:pPr>
            <w:pStyle w:val="952"/>
            <w:tabs>
              <w:tab w:val="right" w:pos="9060" w:leader="dot"/>
            </w:tabs>
            <w:rPr>
              <w:rFonts w:eastAsiaTheme="minorEastAsia"/>
            </w:rPr>
          </w:pPr>
          <w:r/>
          <w:hyperlink w:tooltip="#_Toc40264603" w:anchor="_Toc40264603" w:history="1">
            <w:r>
              <w:rPr>
                <w:rStyle w:val="938"/>
                <w:rFonts w:ascii="Roboto" w:hAnsi="Roboto" w:cstheme="majorHAnsi"/>
              </w:rPr>
              <w:t xml:space="preserve">2. Game description</w:t>
            </w:r>
            <w:r>
              <w:tab/>
            </w:r>
            <w:r>
              <w:fldChar w:fldCharType="begin"/>
            </w:r>
            <w:r>
              <w:instrText xml:space="preserve"> PAGEREF _Toc40264603 \h </w:instrText>
            </w:r>
            <w:r>
              <w:fldChar w:fldCharType="separate"/>
            </w:r>
            <w:r>
              <w:t xml:space="preserve">4</w:t>
            </w:r>
            <w:r>
              <w:fldChar w:fldCharType="end"/>
            </w:r>
          </w:hyperlink>
          <w:r/>
          <w:r/>
        </w:p>
        <w:p>
          <w:pPr>
            <w:pStyle w:val="953"/>
            <w:tabs>
              <w:tab w:val="right" w:pos="9060" w:leader="dot"/>
            </w:tabs>
            <w:rPr>
              <w:rFonts w:eastAsiaTheme="minorEastAsia"/>
            </w:rPr>
          </w:pPr>
          <w:r/>
          <w:hyperlink w:tooltip="#_Toc40264604" w:anchor="_Toc40264604" w:history="1">
            <w:r>
              <w:rPr>
                <w:rStyle w:val="938"/>
                <w:rFonts w:ascii="Roboto" w:hAnsi="Roboto" w:cstheme="majorHAnsi"/>
              </w:rPr>
              <w:t xml:space="preserve">2.1 Overview</w:t>
            </w:r>
            <w:r>
              <w:tab/>
            </w:r>
            <w:r>
              <w:fldChar w:fldCharType="begin"/>
            </w:r>
            <w:r>
              <w:instrText xml:space="preserve"> PAGEREF _Toc40264604 \h </w:instrText>
            </w:r>
            <w:r>
              <w:fldChar w:fldCharType="separate"/>
            </w:r>
            <w:r>
              <w:t xml:space="preserve">4</w:t>
            </w:r>
            <w:r>
              <w:fldChar w:fldCharType="end"/>
            </w:r>
          </w:hyperlink>
          <w:r/>
          <w:r/>
        </w:p>
        <w:p>
          <w:pPr>
            <w:pStyle w:val="953"/>
            <w:tabs>
              <w:tab w:val="right" w:pos="9060" w:leader="dot"/>
            </w:tabs>
            <w:rPr>
              <w:rFonts w:eastAsiaTheme="minorEastAsia"/>
            </w:rPr>
          </w:pPr>
          <w:r/>
          <w:hyperlink w:tooltip="#_Toc40264605" w:anchor="_Toc40264605" w:history="1">
            <w:r>
              <w:rPr>
                <w:rStyle w:val="938"/>
                <w:rFonts w:ascii="Roboto" w:hAnsi="Roboto" w:cstheme="majorHAnsi"/>
              </w:rPr>
              <w:t xml:space="preserve">2.2 Outcomes for version 92, 94 and 96</w:t>
            </w:r>
            <w:r>
              <w:tab/>
            </w:r>
            <w:r>
              <w:fldChar w:fldCharType="begin"/>
            </w:r>
            <w:r>
              <w:instrText xml:space="preserve"> PAGEREF _Toc40264605 \h </w:instrText>
            </w:r>
            <w:r>
              <w:fldChar w:fldCharType="separate"/>
            </w:r>
            <w:r>
              <w:t xml:space="preserve">6</w:t>
            </w:r>
            <w:r>
              <w:fldChar w:fldCharType="end"/>
            </w:r>
          </w:hyperlink>
          <w:r/>
          <w:r/>
        </w:p>
        <w:p>
          <w:pPr>
            <w:pStyle w:val="953"/>
            <w:tabs>
              <w:tab w:val="right" w:pos="9060" w:leader="dot"/>
            </w:tabs>
            <w:rPr>
              <w:rFonts w:eastAsiaTheme="minorEastAsia"/>
            </w:rPr>
          </w:pPr>
          <w:r/>
          <w:hyperlink w:tooltip="#_Toc40264606" w:anchor="_Toc40264606" w:history="1">
            <w:r>
              <w:rPr>
                <w:rStyle w:val="938"/>
                <w:rFonts w:ascii="Roboto" w:hAnsi="Roboto" w:cstheme="majorHAnsi"/>
              </w:rPr>
              <w:t xml:space="preserve">2.3 Rules</w:t>
            </w:r>
            <w:r>
              <w:tab/>
            </w:r>
            <w:r>
              <w:fldChar w:fldCharType="begin"/>
            </w:r>
            <w:r>
              <w:instrText xml:space="preserve"> PAGEREF _Toc40264606 \h </w:instrText>
            </w:r>
            <w:r>
              <w:fldChar w:fldCharType="separate"/>
            </w:r>
            <w:r>
              <w:t xml:space="preserve">7</w:t>
            </w:r>
            <w:r>
              <w:fldChar w:fldCharType="end"/>
            </w:r>
          </w:hyperlink>
          <w:r/>
          <w:r/>
        </w:p>
        <w:p>
          <w:pPr>
            <w:pStyle w:val="953"/>
            <w:tabs>
              <w:tab w:val="right" w:pos="9060" w:leader="dot"/>
            </w:tabs>
            <w:rPr>
              <w:rFonts w:eastAsiaTheme="minorEastAsia"/>
            </w:rPr>
          </w:pPr>
          <w:r/>
          <w:hyperlink w:tooltip="#_Toc40264607" w:anchor="_Toc40264607" w:history="1">
            <w:r>
              <w:rPr>
                <w:rStyle w:val="938"/>
                <w:rFonts w:ascii="Roboto" w:hAnsi="Roboto" w:cstheme="majorHAnsi"/>
              </w:rPr>
              <w:t xml:space="preserve">2.4 Features</w:t>
            </w:r>
            <w:r>
              <w:tab/>
            </w:r>
            <w:r>
              <w:fldChar w:fldCharType="begin"/>
            </w:r>
            <w:r>
              <w:instrText xml:space="preserve"> PAGEREF _Toc40264607 \h </w:instrText>
            </w:r>
            <w:r>
              <w:fldChar w:fldCharType="separate"/>
            </w:r>
            <w:r>
              <w:t xml:space="preserve">8</w:t>
            </w:r>
            <w:r>
              <w:fldChar w:fldCharType="end"/>
            </w:r>
          </w:hyperlink>
          <w:r/>
          <w:r/>
        </w:p>
        <w:p>
          <w:pPr>
            <w:pStyle w:val="952"/>
            <w:tabs>
              <w:tab w:val="right" w:pos="9060" w:leader="dot"/>
            </w:tabs>
            <w:rPr>
              <w:rFonts w:eastAsiaTheme="minorEastAsia"/>
            </w:rPr>
          </w:pPr>
          <w:r/>
          <w:hyperlink w:tooltip="#_Toc40264608" w:anchor="_Toc40264608" w:history="1">
            <w:r>
              <w:rPr>
                <w:rStyle w:val="938"/>
                <w:rFonts w:ascii="Roboto" w:hAnsi="Roboto" w:cstheme="majorHAnsi"/>
              </w:rPr>
              <w:t xml:space="preserve">3. Game Flowchart</w:t>
            </w:r>
            <w:r>
              <w:tab/>
            </w:r>
            <w:r>
              <w:fldChar w:fldCharType="begin"/>
            </w:r>
            <w:r>
              <w:instrText xml:space="preserve"> PAGEREF _Toc40264608 \h </w:instrText>
            </w:r>
            <w:r>
              <w:fldChar w:fldCharType="separate"/>
            </w:r>
            <w:r>
              <w:t xml:space="preserve">9</w:t>
            </w:r>
            <w:r>
              <w:fldChar w:fldCharType="end"/>
            </w:r>
          </w:hyperlink>
          <w:r/>
          <w:r/>
        </w:p>
        <w:p>
          <w:pPr>
            <w:pStyle w:val="952"/>
            <w:tabs>
              <w:tab w:val="right" w:pos="9060" w:leader="dot"/>
            </w:tabs>
            <w:rPr>
              <w:rFonts w:eastAsiaTheme="minorEastAsia"/>
            </w:rPr>
          </w:pPr>
          <w:r/>
          <w:hyperlink w:tooltip="#_Toc40264609" w:anchor="_Toc40264609" w:history="1">
            <w:r>
              <w:rPr>
                <w:rStyle w:val="938"/>
                <w:rFonts w:ascii="Roboto" w:hAnsi="Roboto" w:cstheme="majorHAnsi"/>
              </w:rPr>
              <w:t xml:space="preserve">4. Game info</w:t>
            </w:r>
            <w:r>
              <w:tab/>
            </w:r>
            <w:r>
              <w:fldChar w:fldCharType="begin"/>
            </w:r>
            <w:r>
              <w:instrText xml:space="preserve"> PAGEREF _Toc40264609 \h </w:instrText>
            </w:r>
            <w:r>
              <w:fldChar w:fldCharType="separate"/>
            </w:r>
            <w:r>
              <w:t xml:space="preserve">10</w:t>
            </w:r>
            <w:r>
              <w:fldChar w:fldCharType="end"/>
            </w:r>
          </w:hyperlink>
          <w:r/>
          <w:r/>
        </w:p>
        <w:p>
          <w:pPr>
            <w:pStyle w:val="953"/>
            <w:tabs>
              <w:tab w:val="right" w:pos="9060" w:leader="dot"/>
            </w:tabs>
            <w:rPr>
              <w:rFonts w:eastAsiaTheme="minorEastAsia"/>
            </w:rPr>
          </w:pPr>
          <w:r/>
          <w:hyperlink w:tooltip="#_Toc40264610" w:anchor="_Toc40264610" w:history="1">
            <w:r>
              <w:rPr>
                <w:rStyle w:val="938"/>
                <w:rFonts w:ascii="Roboto" w:hAnsi="Roboto" w:cstheme="majorHAnsi"/>
              </w:rPr>
              <w:t xml:space="preserve">4.1. Simulations with SLOT-IDE</w:t>
            </w:r>
            <w:r>
              <w:tab/>
            </w:r>
            <w:r>
              <w:fldChar w:fldCharType="begin"/>
            </w:r>
            <w:r>
              <w:instrText xml:space="preserve"> PAGEREF _Toc40264610 \h </w:instrText>
            </w:r>
            <w:r>
              <w:fldChar w:fldCharType="separate"/>
            </w:r>
            <w:r>
              <w:t xml:space="preserve">11</w:t>
            </w:r>
            <w:r>
              <w:fldChar w:fldCharType="end"/>
            </w:r>
          </w:hyperlink>
          <w:r/>
          <w:r/>
        </w:p>
        <w:p>
          <w:pPr>
            <w:pStyle w:val="952"/>
            <w:tabs>
              <w:tab w:val="right" w:pos="9060" w:leader="dot"/>
            </w:tabs>
            <w:rPr>
              <w:rFonts w:eastAsiaTheme="minorEastAsia"/>
            </w:rPr>
          </w:pPr>
          <w:r/>
          <w:hyperlink w:tooltip="#_Toc40264612" w:anchor="_Toc40264612" w:history="1">
            <w:r>
              <w:rPr>
                <w:rStyle w:val="938"/>
                <w:rFonts w:ascii="Roboto" w:hAnsi="Roboto" w:cstheme="majorHAnsi"/>
              </w:rPr>
              <w:t xml:space="preserve">5. RNG description</w:t>
            </w:r>
            <w:r>
              <w:tab/>
            </w:r>
            <w:r>
              <w:fldChar w:fldCharType="begin"/>
            </w:r>
            <w:r>
              <w:instrText xml:space="preserve"> PAGEREF _Toc40264612 \h </w:instrText>
            </w:r>
            <w:r>
              <w:fldChar w:fldCharType="separate"/>
            </w:r>
            <w:r>
              <w:t xml:space="preserve">13</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27"/>
        <w:rPr>
          <w:rFonts w:ascii="Roboto" w:hAnsi="Roboto" w:cstheme="majorHAnsi"/>
        </w:rPr>
      </w:pPr>
      <w:r/>
      <w:bookmarkStart w:id="0" w:name="_Toc40264602"/>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sz w:val="20"/>
          <w:szCs w:val="20"/>
          <w:lang w:eastAsia="sl-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goldofra_92</w:t>
      </w:r>
      <w:r>
        <w:rPr>
          <w:rFonts w:ascii="Roboto" w:hAnsi="Roboto" w:cstheme="majorHAnsi"/>
          <w:sz w:val="20"/>
          <w:szCs w:val="20"/>
          <w:lang w:eastAsia="sl-SI"/>
        </w:rPr>
        <w:t xml:space="preserve">)</w:t>
      </w:r>
      <w:r>
        <w:rPr>
          <w:rFonts w:ascii="Roboto" w:hAnsi="Roboto" w:cstheme="majorHAnsi"/>
          <w:sz w:val="20"/>
          <w:szCs w:val="20"/>
          <w:lang w:eastAsia="sl-SI"/>
        </w:rPr>
        <w:t xml:space="preserve">: 92.00%</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goldofra_9</w:t>
      </w:r>
      <w:r>
        <w:rPr>
          <w:rFonts w:ascii="Roboto" w:hAnsi="Roboto" w:cstheme="majorHAnsi"/>
          <w:sz w:val="20"/>
          <w:szCs w:val="20"/>
          <w:lang w:eastAsia="sl-SI"/>
        </w:rPr>
        <w:t xml:space="preserve">4)</w:t>
      </w:r>
      <w:r>
        <w:rPr>
          <w:rFonts w:ascii="Roboto" w:hAnsi="Roboto" w:cstheme="majorHAnsi"/>
          <w:sz w:val="20"/>
          <w:szCs w:val="20"/>
          <w:lang w:eastAsia="sl-SI"/>
        </w:rPr>
        <w:t xml:space="preserve">: 94.19%</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goldofra_9</w:t>
      </w:r>
      <w:r>
        <w:rPr>
          <w:rFonts w:ascii="Roboto" w:hAnsi="Roboto" w:cstheme="majorHAnsi"/>
          <w:sz w:val="20"/>
          <w:szCs w:val="20"/>
          <w:lang w:eastAsia="sl-SI"/>
        </w:rPr>
        <w:t xml:space="preserve">6)</w:t>
      </w:r>
      <w:r>
        <w:rPr>
          <w:rFonts w:ascii="Roboto" w:hAnsi="Roboto" w:cstheme="majorHAnsi"/>
          <w:sz w:val="20"/>
          <w:szCs w:val="20"/>
          <w:lang w:eastAsia="sl-SI"/>
        </w:rPr>
        <w:t xml:space="preserve">: 95.9</w:t>
      </w:r>
      <w:r>
        <w:rPr>
          <w:rFonts w:ascii="Roboto" w:hAnsi="Roboto" w:cstheme="majorHAnsi"/>
          <w:sz w:val="20"/>
          <w:szCs w:val="20"/>
          <w:lang w:eastAsia="sl-SI"/>
        </w:rPr>
        <w:t xml:space="preserve">4</w:t>
      </w:r>
      <w:r>
        <w:rPr>
          <w:rFonts w:ascii="Roboto" w:hAnsi="Roboto" w:cstheme="majorHAnsi"/>
          <w:sz w:val="20"/>
          <w:szCs w:val="20"/>
          <w:lang w:eastAsia="sl-SI"/>
        </w:rPr>
        <w:t xml:space="preserve">%</w:t>
      </w:r>
      <w:r/>
    </w:p>
    <w:p>
      <w:pPr>
        <w:rPr>
          <w:rFonts w:ascii="Roboto" w:hAnsi="Roboto" w:cstheme="majorHAnsi"/>
        </w:rPr>
      </w:pPr>
      <w:r>
        <w:rPr>
          <w:rFonts w:ascii="Roboto" w:hAnsi="Roboto" w:cstheme="majorHAnsi"/>
        </w:rPr>
      </w:r>
      <w:r/>
    </w:p>
    <w:p>
      <w:pPr>
        <w:rPr>
          <w:rFonts w:ascii="Roboto" w:hAnsi="Roboto" w:cstheme="majorHAnsi"/>
          <w:b/>
        </w:rPr>
      </w:pPr>
      <w:r>
        <w:rPr>
          <w:rFonts w:ascii="Roboto" w:hAnsi="Roboto" w:cstheme="majorHAnsi"/>
          <w:b/>
        </w:rPr>
        <w:br w:type="page"/>
      </w:r>
      <w:r/>
    </w:p>
    <w:p>
      <w:pPr>
        <w:pStyle w:val="927"/>
        <w:rPr>
          <w:rFonts w:ascii="Roboto" w:hAnsi="Roboto" w:cstheme="majorHAnsi"/>
        </w:rPr>
      </w:pPr>
      <w:r/>
      <w:bookmarkStart w:id="1" w:name="_Toc40264603"/>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28"/>
        <w:rPr>
          <w:rFonts w:ascii="Roboto" w:hAnsi="Roboto" w:cstheme="majorHAnsi"/>
        </w:rPr>
      </w:pPr>
      <w:r/>
      <w:bookmarkStart w:id="2" w:name="_Toc40264604"/>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60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015330" name="" hidden="0"/>
                        <pic:cNvPicPr>
                          <a:picLocks noChangeAspect="1"/>
                        </pic:cNvPicPr>
                        <pic:nvPr isPhoto="0" userDrawn="0"/>
                      </pic:nvPicPr>
                      <pic:blipFill>
                        <a:blip r:embed="rId13"/>
                        <a:stretch/>
                      </pic:blipFill>
                      <pic:spPr bwMode="auto">
                        <a:xfrm>
                          <a:off x="0" y="0"/>
                          <a:ext cx="5759449" cy="2660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5pt;" stroked="false">
                <v:path textboxrect="0,0,0,0"/>
                <v:imagedata r:id="rId13" o:title=""/>
              </v:shape>
            </w:pict>
          </mc:Fallback>
        </mc:AlternateContent>
      </w:r>
      <w:r/>
    </w:p>
    <w:p>
      <w:pPr>
        <w:pStyle w:val="946"/>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Gold Of Ra</w:t>
      </w:r>
      <w:r>
        <w:rPr>
          <w:rFonts w:ascii="Roboto" w:hAnsi="Roboto" w:cstheme="majorHAnsi"/>
          <w:i w:val="0"/>
        </w:rPr>
        <w:t xml:space="preserve"> game</w:t>
      </w:r>
      <w:r/>
    </w:p>
    <w:p>
      <w:pPr>
        <w:jc w:val="both"/>
        <w:rPr>
          <w:rFonts w:ascii="Roboto" w:hAnsi="Roboto" w:cstheme="majorHAnsi"/>
          <w:sz w:val="20"/>
          <w:lang w:val="en-GB"/>
        </w:rPr>
      </w:pPr>
      <w:r>
        <w:rPr>
          <w:rFonts w:ascii="Roboto" w:hAnsi="Roboto"/>
          <w:sz w:val="20"/>
          <w:lang w:val="en-GB"/>
        </w:rPr>
        <w:t xml:space="preserve">Welcome to the mysterious Egyptian world of GOLD OF RA. A 5 reel - 25 pay line slot game with astonishing graphics and sounds is ready to engage you with its frequent bonus, where 3, 4 or 5 scattered Golden C</w:t>
      </w:r>
      <w:r>
        <w:rPr>
          <w:rFonts w:ascii="Roboto" w:hAnsi="Roboto"/>
          <w:sz w:val="20"/>
          <w:lang w:val="en-GB"/>
        </w:rPr>
        <w:t xml:space="preserve">hest symbols lead you to the bonus feature. During the bonus screen, the Golden Chest will determine the number of free spins and symbols that will turn gold and act as wild during the free spins feature. Bonus feature can be retriggered during free spins.</w:t>
      </w:r>
      <w:r/>
    </w:p>
    <w:p>
      <w:pPr>
        <w:pStyle w:val="928"/>
        <w:rPr>
          <w:rFonts w:ascii="Roboto" w:hAnsi="Roboto" w:cstheme="majorHAnsi"/>
          <w:lang w:val="en-GB"/>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90304"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46"/>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Gold Of Ra</w:t>
      </w:r>
      <w:r>
        <w:rPr>
          <w:rFonts w:ascii="Roboto" w:hAnsi="Roboto" w:cstheme="majorHAnsi"/>
          <w:i w:val="0"/>
        </w:rPr>
        <w:t xml:space="preserve"> </w:t>
      </w:r>
      <w:r>
        <w:rPr>
          <w:rFonts w:ascii="Roboto" w:hAnsi="Roboto" w:cstheme="majorHAnsi"/>
          <w:i w:val="0"/>
        </w:rPr>
        <w:t xml:space="preserve">help screen 1</w:t>
      </w:r>
      <w:r/>
    </w:p>
    <w:p>
      <w:r/>
      <w:r/>
    </w:p>
    <w:p>
      <w:pPr>
        <w:pStyle w:val="928"/>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93291"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
      <w:r/>
    </w:p>
    <w:p>
      <w:pPr>
        <w:pStyle w:val="946"/>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Gold Of Ra</w:t>
      </w:r>
      <w:r>
        <w:rPr>
          <w:rFonts w:ascii="Roboto" w:hAnsi="Roboto" w:cstheme="majorHAnsi"/>
          <w:i w:val="0"/>
        </w:rPr>
        <w:t xml:space="preserve"> </w:t>
      </w:r>
      <w:r>
        <w:rPr>
          <w:rFonts w:ascii="Roboto" w:hAnsi="Roboto" w:cstheme="majorHAnsi"/>
          <w:i w:val="0"/>
        </w:rPr>
        <w:t xml:space="preserve">help screen 2</w:t>
      </w:r>
      <w:r/>
    </w:p>
    <w:p>
      <w:pPr>
        <w:pStyle w:val="946"/>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36009"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Gold Of Ra</w:t>
      </w:r>
      <w:r>
        <w:rPr>
          <w:rFonts w:ascii="Roboto" w:hAnsi="Roboto" w:cstheme="majorHAnsi"/>
          <w:i w:val="0"/>
        </w:rPr>
        <w:t xml:space="preserve"> </w:t>
      </w:r>
      <w:r>
        <w:rPr>
          <w:rFonts w:ascii="Roboto" w:hAnsi="Roboto" w:cstheme="majorHAnsi"/>
          <w:i w:val="0"/>
        </w:rPr>
        <w:t xml:space="preserve">help screen 3</w:t>
      </w:r>
      <w:r/>
    </w:p>
    <w:p>
      <w:pPr>
        <w:pStyle w:val="928"/>
        <w:rPr>
          <w:rFonts w:ascii="Roboto" w:hAnsi="Roboto" w:cstheme="majorHAnsi"/>
        </w:rPr>
      </w:pPr>
      <w:r>
        <w:rPr>
          <w:rFonts w:ascii="Roboto" w:hAnsi="Roboto" w:cstheme="majorHAnsi"/>
        </w:rPr>
      </w:r>
      <w:r/>
    </w:p>
    <w:p>
      <w:pPr>
        <w:pStyle w:val="928"/>
        <w:rPr>
          <w:rFonts w:ascii="Roboto" w:hAnsi="Roboto" w:cstheme="majorHAnsi"/>
        </w:rPr>
      </w:pPr>
      <w:r>
        <w:rPr>
          <w:rFonts w:ascii="Roboto" w:hAnsi="Roboto" w:cstheme="majorHAnsi"/>
        </w:rPr>
        <w:br w:type="page"/>
      </w:r>
      <w:bookmarkStart w:id="3" w:name="_Toc40264605"/>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 94 and 96</w:t>
      </w:r>
      <w:bookmarkEnd w:id="3"/>
      <w:r/>
      <w:r/>
    </w:p>
    <w:p>
      <w:pPr>
        <w:rPr>
          <w:rFonts w:ascii="Roboto" w:hAnsi="Roboto" w:cstheme="majorHAnsi"/>
          <w:sz w:val="20"/>
        </w:rPr>
      </w:pPr>
      <w:r>
        <w:rPr>
          <w:rFonts w:ascii="Roboto" w:hAnsi="Roboto" w:cstheme="majorHAnsi"/>
          <w:sz w:val="20"/>
        </w:rPr>
        <w:t xml:space="preserve">Symbols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1814195</wp:posOffset>
                </wp:positionH>
                <wp:positionV relativeFrom="paragraph">
                  <wp:posOffset>3750310</wp:posOffset>
                </wp:positionV>
                <wp:extent cx="3409950" cy="7107555"/>
                <wp:effectExtent l="0" t="0" r="0" b="0"/>
                <wp:wrapNone/>
                <wp:docPr id="10" name="Text Box 14" hidden="0"/>
                <wp:cNvGraphicFramePr/>
                <a:graphic xmlns:a="http://schemas.openxmlformats.org/drawingml/2006/main">
                  <a:graphicData uri="http://schemas.microsoft.com/office/word/2010/wordprocessingShape">
                    <wps:wsp>
                      <wps:cNvPr id="0" name=""/>
                      <wps:cNvSpPr txBox="1"/>
                      <wps:spPr bwMode="auto">
                        <a:xfrm>
                          <a:off x="0" y="0"/>
                          <a:ext cx="3409950" cy="710755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scarab</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67456;o:allowoverlap:true;o:allowincell:true;mso-position-horizontal-relative:text;margin-left:142.8pt;mso-position-horizontal:absolute;mso-position-vertical-relative:text;margin-top:295.3pt;mso-position-vertical:absolute;width:268.5pt;height:559.6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scarab</w:t>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1664335</wp:posOffset>
                </wp:positionH>
                <wp:positionV relativeFrom="paragraph">
                  <wp:posOffset>3045460</wp:posOffset>
                </wp:positionV>
                <wp:extent cx="3409950" cy="7107555"/>
                <wp:effectExtent l="0" t="0" r="0" b="0"/>
                <wp:wrapNone/>
                <wp:docPr id="11" name="Text Box 12" hidden="0"/>
                <wp:cNvGraphicFramePr/>
                <a:graphic xmlns:a="http://schemas.openxmlformats.org/drawingml/2006/main">
                  <a:graphicData uri="http://schemas.microsoft.com/office/word/2010/wordprocessingShape">
                    <wps:wsp>
                      <wps:cNvPr id="0" name=""/>
                      <wps:cNvSpPr txBox="1"/>
                      <wps:spPr bwMode="auto">
                        <a:xfrm>
                          <a:off x="0" y="0"/>
                          <a:ext cx="3409950" cy="710755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Eye of RA</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5408;o:allowoverlap:true;o:allowincell:true;mso-position-horizontal-relative:text;margin-left:131.0pt;mso-position-horizontal:absolute;mso-position-vertical-relative:text;margin-top:239.8pt;mso-position-vertical:absolute;width:268.5pt;height:559.6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Eye of RA</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1737995</wp:posOffset>
                </wp:positionH>
                <wp:positionV relativeFrom="paragraph">
                  <wp:posOffset>2264410</wp:posOffset>
                </wp:positionV>
                <wp:extent cx="3409950" cy="7107555"/>
                <wp:effectExtent l="0" t="0" r="0" b="0"/>
                <wp:wrapNone/>
                <wp:docPr id="12" name="Text Box 11" hidden="0"/>
                <wp:cNvGraphicFramePr/>
                <a:graphic xmlns:a="http://schemas.openxmlformats.org/drawingml/2006/main">
                  <a:graphicData uri="http://schemas.microsoft.com/office/word/2010/wordprocessingShape">
                    <wps:wsp>
                      <wps:cNvPr id="0" name=""/>
                      <wps:cNvSpPr txBox="1"/>
                      <wps:spPr bwMode="auto">
                        <a:xfrm>
                          <a:off x="0" y="0"/>
                          <a:ext cx="3409950" cy="710755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Amon </w:t>
                            </w:r>
                            <w:r>
                              <w:rPr>
                                <w:color w:val="0070C0"/>
                                <w:sz w:val="32"/>
                                <w:szCs w:val="32"/>
                                <w:lang w:val="en-GB"/>
                                <w14:textOutline w14:w="0" w14:cap="flat" w14:cmpd="sng" w14:algn="ctr">
                                  <w14:noFill/>
                                  <w14:prstDash w14:val="solid"/>
                                  <w14:round/>
                                </w14:textOutline>
                              </w:rPr>
                              <w:t xml:space="preserve">RA</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3360;o:allowoverlap:true;o:allowincell:true;mso-position-horizontal-relative:text;margin-left:136.8pt;mso-position-horizontal:absolute;mso-position-vertical-relative:text;margin-top:178.3pt;mso-position-vertical:absolute;width:268.5pt;height:559.6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Amon </w:t>
                      </w:r>
                      <w:r>
                        <w:rPr>
                          <w:color w:val="0070C0"/>
                          <w:sz w:val="32"/>
                          <w:szCs w:val="32"/>
                          <w:lang w:val="en-GB"/>
                          <w14:textOutline w14:w="0" w14:cap="flat" w14:cmpd="sng" w14:algn="ctr">
                            <w14:noFill/>
                            <w14:prstDash w14:val="solid"/>
                            <w14:round/>
                          </w14:textOutline>
                        </w:rPr>
                        <w:t xml:space="preserve">RA</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1471295</wp:posOffset>
                </wp:positionH>
                <wp:positionV relativeFrom="paragraph">
                  <wp:posOffset>1511935</wp:posOffset>
                </wp:positionV>
                <wp:extent cx="3409950" cy="7107555"/>
                <wp:effectExtent l="0" t="0" r="0" b="0"/>
                <wp:wrapNone/>
                <wp:docPr id="13" name="Text Box 8" hidden="0"/>
                <wp:cNvGraphicFramePr/>
                <a:graphic xmlns:a="http://schemas.openxmlformats.org/drawingml/2006/main">
                  <a:graphicData uri="http://schemas.microsoft.com/office/word/2010/wordprocessingShape">
                    <wps:wsp>
                      <wps:cNvPr id="0" name=""/>
                      <wps:cNvSpPr txBox="1"/>
                      <wps:spPr bwMode="auto">
                        <a:xfrm>
                          <a:off x="0" y="0"/>
                          <a:ext cx="3409950" cy="7107555"/>
                        </a:xfrm>
                        <a:prstGeom prst="rect">
                          <a:avLst/>
                        </a:prstGeom>
                        <a:noFill/>
                        <a:ln>
                          <a:noFill/>
                        </a:ln>
                      </wps:spPr>
                      <wps:txbx>
                        <w:txbxContent>
                          <w:p>
                            <w:pPr>
                              <w:jc w:val="center"/>
                              <w:rPr>
                                <w:rFonts w:cstheme="minorHAnsi"/>
                                <w:color w:val="0070C0"/>
                                <w:sz w:val="32"/>
                                <w:szCs w:val="32"/>
                                <w:lang w:val="en-GB" w:eastAsia="sl-SI"/>
                                <w14:textOutline w14:w="0" w14:cap="flat" w14:cmpd="sng" w14:algn="ctr">
                                  <w14:noFill/>
                                  <w14:prstDash w14:val="solid"/>
                                  <w14:round/>
                                </w14:textOutline>
                              </w:rPr>
                            </w:pPr>
                            <w:r>
                              <w:rPr>
                                <w:rFonts w:cstheme="minorHAnsi"/>
                                <w:color w:val="0070C0"/>
                                <w:sz w:val="32"/>
                                <w:szCs w:val="32"/>
                                <w:lang w:val="en-GB" w:eastAsia="sl-SI"/>
                                <w14:textOutline w14:w="0" w14:cap="flat" w14:cmpd="sng" w14:algn="ctr">
                                  <w14:noFill/>
                                  <w14:prstDash w14:val="solid"/>
                                  <w14:round/>
                                </w14:textOutline>
                              </w:rPr>
                              <w:t xml:space="preserve">Pharaoh’s mask</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1312;o:allowoverlap:true;o:allowincell:true;mso-position-horizontal-relative:text;margin-left:115.8pt;mso-position-horizontal:absolute;mso-position-vertical-relative:text;margin-top:119.0pt;mso-position-vertical:absolute;width:268.5pt;height:559.6pt;v-text-anchor:top;" coordsize="100000,100000" path="" filled="f" stroked="f">
                <v:path textboxrect="0,0,0,0"/>
                <v:textbox>
                  <w:txbxContent>
                    <w:p>
                      <w:pPr>
                        <w:jc w:val="center"/>
                        <w:rPr>
                          <w:rFonts w:cstheme="minorHAnsi"/>
                          <w:color w:val="0070C0"/>
                          <w:sz w:val="32"/>
                          <w:szCs w:val="32"/>
                          <w:lang w:val="en-GB" w:eastAsia="sl-SI"/>
                          <w14:textOutline w14:w="0" w14:cap="flat" w14:cmpd="sng" w14:algn="ctr">
                            <w14:noFill/>
                            <w14:prstDash w14:val="solid"/>
                            <w14:round/>
                          </w14:textOutline>
                        </w:rPr>
                      </w:pPr>
                      <w:r>
                        <w:rPr>
                          <w:rFonts w:cstheme="minorHAnsi"/>
                          <w:color w:val="0070C0"/>
                          <w:sz w:val="32"/>
                          <w:szCs w:val="32"/>
                          <w:lang w:val="en-GB" w:eastAsia="sl-SI"/>
                          <w14:textOutline w14:w="0" w14:cap="flat" w14:cmpd="sng" w14:algn="ctr">
                            <w14:noFill/>
                            <w14:prstDash w14:val="solid"/>
                            <w14:round/>
                          </w14:textOutline>
                        </w:rPr>
                        <w:t xml:space="preserve">Pharaoh’s mask</w:t>
                      </w:r>
                      <w:r/>
                    </w:p>
                  </w:txbxContent>
                </v:textbox>
              </v:shape>
            </w:pict>
          </mc:Fallback>
        </mc:AlternateContent>
      </w:r>
      <w:r>
        <w:rPr>
          <w:rFonts w:ascii="Roboto" w:hAnsi="Roboto" w:cstheme="majorHAnsi"/>
          <w:lang w:eastAsia="sl-SI"/>
        </w:rPr>
        <mc:AlternateContent>
          <mc:Choice Requires="wpg">
            <w:drawing>
              <wp:inline xmlns:wp="http://schemas.openxmlformats.org/drawingml/2006/wordprocessingDrawing" distT="0" distB="0" distL="0" distR="0">
                <wp:extent cx="3409950" cy="7107555"/>
                <wp:effectExtent l="0" t="0" r="0" b="0"/>
                <wp:docPr id="14"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r_paytable.jpg" hidden="0"/>
                        <pic:cNvPicPr>
                          <a:picLocks noChangeAspect="1"/>
                        </pic:cNvPicPr>
                        <pic:nvPr isPhoto="0" userDrawn="0"/>
                      </pic:nvPicPr>
                      <pic:blipFill>
                        <a:blip r:embed="rId17"/>
                        <a:srcRect l="0" t="0" r="40794" b="0"/>
                        <a:stretch/>
                      </pic:blipFill>
                      <pic:spPr bwMode="auto">
                        <a:xfrm>
                          <a:off x="0" y="0"/>
                          <a:ext cx="3409950" cy="7107555"/>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268.5pt;height:559.6pt;" stroked="f">
                <v:path textboxrect="0,0,0,0"/>
                <v:imagedata r:id="rId17" o:title=""/>
              </v:shape>
            </w:pict>
          </mc:Fallback>
        </mc:AlternateContent>
      </w:r>
      <w:r/>
    </w:p>
    <w:p>
      <w:pPr>
        <w:rPr>
          <w:rFonts w:ascii="Roboto" w:hAnsi="Roboto" w:cstheme="majorHAnsi"/>
          <w:sz w:val="20"/>
        </w:rPr>
      </w:pPr>
      <w:r>
        <w:rPr>
          <w:rFonts w:ascii="Roboto" w:hAnsi="Roboto" w:cstheme="majorHAnsi"/>
          <w:sz w:val="20"/>
        </w:rPr>
        <w:br w:type="page"/>
      </w:r>
      <w:r/>
    </w:p>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t xml:space="preserve">Paytable</w:t>
      </w:r>
      <w:r>
        <w:rPr>
          <w:rFonts w:ascii="Roboto" w:hAnsi="Roboto" w:cstheme="majorHAnsi"/>
          <w:sz w:val="20"/>
        </w:rPr>
        <w:br/>
      </w:r>
      <w:r/>
    </w:p>
    <w:tbl>
      <w:tblPr>
        <w:tblW w:w="7647" w:type="dxa"/>
        <w:tblInd w:w="-20" w:type="dxa"/>
        <w:tblLook w:val="04A0" w:firstRow="1" w:lastRow="0" w:firstColumn="1" w:lastColumn="0" w:noHBand="0" w:noVBand="1"/>
      </w:tblPr>
      <w:tblGrid>
        <w:gridCol w:w="2709"/>
        <w:gridCol w:w="708"/>
        <w:gridCol w:w="709"/>
        <w:gridCol w:w="634"/>
        <w:gridCol w:w="960"/>
        <w:gridCol w:w="192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634"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and 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(Pharaoh’s mask)</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4</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(Amon RA)</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80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(Eye of RA)</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(scarab)</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80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70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125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70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7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634"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bl>
    <w:p>
      <w:pPr>
        <w:rPr>
          <w:rFonts w:ascii="Roboto" w:hAnsi="Roboto" w:cstheme="majorHAnsi"/>
          <w:sz w:val="20"/>
        </w:rPr>
      </w:pPr>
      <w:r>
        <w:rPr>
          <w:rFonts w:ascii="Roboto" w:hAnsi="Roboto" w:cstheme="majorHAnsi"/>
          <w:sz w:val="20"/>
        </w:rPr>
      </w:r>
      <w:r/>
    </w:p>
    <w:p>
      <w:pPr>
        <w:pStyle w:val="928"/>
        <w:rPr>
          <w:rFonts w:ascii="Roboto" w:hAnsi="Roboto" w:cstheme="majorHAnsi"/>
        </w:rPr>
      </w:pPr>
      <w:r>
        <w:rPr>
          <w:rFonts w:ascii="Roboto" w:hAnsi="Roboto" w:cstheme="majorHAnsi"/>
        </w:rPr>
      </w:r>
      <w:r/>
    </w:p>
    <w:p>
      <w:pPr>
        <w:pStyle w:val="928"/>
        <w:rPr>
          <w:rFonts w:ascii="Roboto" w:hAnsi="Roboto" w:cstheme="majorHAnsi"/>
        </w:rPr>
      </w:pPr>
      <w:r/>
      <w:bookmarkStart w:id="4" w:name="_Toc40264606"/>
      <w:r>
        <w:rPr>
          <w:rFonts w:ascii="Roboto" w:hAnsi="Roboto" w:cstheme="majorHAnsi"/>
        </w:rPr>
        <w:t xml:space="preserve">2.3 </w:t>
      </w:r>
      <w:r>
        <w:rPr>
          <w:rFonts w:ascii="Roboto" w:hAnsi="Roboto" w:cstheme="majorHAnsi"/>
        </w:rPr>
        <w:t xml:space="preserve">Rules</w:t>
      </w:r>
      <w:bookmarkEnd w:id="4"/>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Bet on </w:t>
      </w:r>
      <w:r>
        <w:rPr>
          <w:rFonts w:ascii="Roboto" w:hAnsi="Roboto" w:cs="Arial" w:eastAsia="Times New Roman"/>
          <w:color w:val="333333"/>
          <w:sz w:val="20"/>
          <w:szCs w:val="21"/>
          <w:lang w:eastAsia="sl-SI"/>
        </w:rPr>
        <w:t xml:space="preserve">25</w:t>
      </w:r>
      <w:r>
        <w:rPr>
          <w:rFonts w:ascii="Roboto" w:hAnsi="Roboto" w:cs="Arial" w:eastAsia="Times New Roman"/>
          <w:color w:val="333333"/>
          <w:sz w:val="20"/>
          <w:szCs w:val="21"/>
          <w:lang w:eastAsia="sl-SI"/>
        </w:rPr>
        <w:t xml:space="preserve"> fixed pay lines.</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Choose your total bet by selecting your bet per line multiplier.</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wins pay left to right.</w:t>
      </w:r>
      <w:r/>
    </w:p>
    <w:p>
      <w:pPr>
        <w:pStyle w:val="932"/>
        <w:numPr>
          <w:ilvl w:val="0"/>
          <w:numId w:val="7"/>
        </w:numPr>
        <w:spacing w:before="100" w:beforeAutospacing="1" w:after="100" w:afterAutospacing="1" w:line="240" w:lineRule="auto"/>
        <w:shd w:val="clear" w:color="auto" w:fill="ffffff"/>
        <w:rPr>
          <w:rFonts w:ascii="Roboto" w:hAnsi="Roboto" w:cs="Times New Roman" w:eastAsia="Times New Roman"/>
          <w:sz w:val="20"/>
          <w:szCs w:val="20"/>
          <w:lang w:val="en-GB" w:eastAsia="sl-SI"/>
        </w:rPr>
      </w:pPr>
      <w:r>
        <w:rPr>
          <w:rFonts w:ascii="Roboto" w:hAnsi="Roboto" w:cs="Arial" w:eastAsia="Times New Roman"/>
          <w:color w:val="333333"/>
          <w:sz w:val="20"/>
          <w:szCs w:val="21"/>
          <w:lang w:eastAsia="sl-SI"/>
        </w:rPr>
        <w:t xml:space="preserve">Only wins all on played lines are paid, except scatters.</w:t>
      </w:r>
      <w:r/>
    </w:p>
    <w:p>
      <w:pPr>
        <w:pStyle w:val="932"/>
        <w:numPr>
          <w:ilvl w:val="0"/>
          <w:numId w:val="7"/>
        </w:numPr>
        <w:spacing w:before="100" w:beforeAutospacing="1" w:after="100" w:afterAutospacing="1" w:line="240" w:lineRule="auto"/>
        <w:shd w:val="clear" w:color="auto" w:fill="ffffff"/>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Wins on different lines are added.</w:t>
      </w:r>
      <w:r/>
    </w:p>
    <w:p>
      <w:pPr>
        <w:pStyle w:val="932"/>
        <w:numPr>
          <w:ilvl w:val="0"/>
          <w:numId w:val="7"/>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Only highest win on each line is paid.</w:t>
      </w:r>
      <w:r/>
    </w:p>
    <w:p>
      <w:pPr>
        <w:pStyle w:val="932"/>
        <w:numPr>
          <w:ilvl w:val="0"/>
          <w:numId w:val="7"/>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Scatter wins are multiplied by the total credits bet</w:t>
      </w:r>
      <w:r>
        <w:rPr>
          <w:rFonts w:ascii="Roboto" w:hAnsi="Roboto" w:cs="Times New Roman" w:eastAsia="Times New Roman"/>
          <w:sz w:val="20"/>
          <w:szCs w:val="20"/>
          <w:lang w:val="en-GB" w:eastAsia="sl-SI"/>
        </w:rPr>
        <w:t xml:space="preserve">.</w:t>
      </w:r>
      <w:r/>
    </w:p>
    <w:p>
      <w:pPr>
        <w:pStyle w:val="932"/>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line pay symbols must appear on a played line and on consecutive reels beginning on leftmost reel.</w:t>
      </w:r>
      <w:r/>
    </w:p>
    <w:p>
      <w:pPr>
        <w:pStyle w:val="932"/>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added to line wins.</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awarded for symbols appearing on any position on the reels for any number of played lines.</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Line wins are multiplied by the bet multiplier.</w:t>
      </w:r>
      <w:r/>
    </w:p>
    <w:p>
      <w:pPr>
        <w:numPr>
          <w:ilvl w:val="0"/>
          <w:numId w:val="7"/>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The prizes shown in the paytable are multiplied and related to the selected bet.</w:t>
      </w:r>
      <w:r/>
    </w:p>
    <w:p>
      <w:pPr>
        <w:numPr>
          <w:ilvl w:val="0"/>
          <w:numId w:val="7"/>
        </w:numPr>
        <w:spacing w:before="100" w:beforeAutospacing="1" w:after="100" w:afterAutospacing="1" w:line="240" w:lineRule="auto"/>
        <w:shd w:val="clear" w:color="auto" w:fill="ffffff"/>
        <w:rPr>
          <w:rFonts w:ascii="Roboto" w:hAnsi="Roboto" w:cstheme="majorHAnsi"/>
          <w:sz w:val="18"/>
          <w:szCs w:val="20"/>
        </w:rPr>
      </w:pPr>
      <w:r>
        <w:rPr>
          <w:rFonts w:ascii="Roboto" w:hAnsi="Roboto" w:cs="Arial" w:eastAsia="Times New Roman"/>
          <w:color w:val="333333"/>
          <w:sz w:val="20"/>
          <w:szCs w:val="21"/>
          <w:lang w:eastAsia="sl-SI"/>
        </w:rPr>
        <w:t xml:space="preserve">Malfunction voids all pays and plays.</w:t>
      </w:r>
      <w:r/>
    </w:p>
    <w:p>
      <w:pPr>
        <w:pStyle w:val="932"/>
        <w:numPr>
          <w:ilvl w:val="0"/>
          <w:numId w:val="7"/>
        </w:numPr>
        <w:rPr>
          <w:rFonts w:ascii="Roboto" w:hAnsi="Roboto" w:cstheme="majorHAnsi"/>
          <w:sz w:val="20"/>
          <w:szCs w:val="20"/>
          <w:lang w:eastAsia="sl-SI"/>
        </w:rPr>
      </w:pPr>
      <w:r>
        <w:rPr>
          <w:rFonts w:ascii="Roboto" w:hAnsi="Roboto" w:cstheme="majorHAnsi"/>
          <w:sz w:val="20"/>
          <w:szCs w:val="20"/>
          <w:lang w:eastAsia="sl-SI"/>
        </w:rPr>
        <w:t xml:space="preserve">RTP value version 92: 92.00%</w:t>
      </w:r>
      <w:r>
        <w:rPr>
          <w:rFonts w:ascii="Roboto" w:hAnsi="Roboto" w:cstheme="majorHAnsi"/>
          <w:sz w:val="20"/>
          <w:szCs w:val="20"/>
          <w:lang w:eastAsia="sl-SI"/>
        </w:rPr>
        <w:br/>
        <w:t xml:space="preserve">RTP value version 94: 94.19%</w:t>
      </w:r>
      <w:r>
        <w:rPr>
          <w:rFonts w:ascii="Roboto" w:hAnsi="Roboto" w:cstheme="majorHAnsi"/>
          <w:sz w:val="20"/>
          <w:szCs w:val="20"/>
          <w:lang w:eastAsia="sl-SI"/>
        </w:rPr>
        <w:br/>
        <w:t xml:space="preserve">RTP value version 96: 95.9</w:t>
      </w:r>
      <w:r>
        <w:rPr>
          <w:rFonts w:ascii="Roboto" w:hAnsi="Roboto" w:cstheme="majorHAnsi"/>
          <w:sz w:val="20"/>
          <w:szCs w:val="20"/>
          <w:lang w:eastAsia="sl-SI"/>
        </w:rPr>
        <w:t xml:space="preserve">4%</w:t>
      </w:r>
      <w:r/>
    </w:p>
    <w:p>
      <w:pPr>
        <w:rPr>
          <w:rFonts w:ascii="Roboto" w:hAnsi="Roboto" w:cstheme="majorHAnsi"/>
          <w:sz w:val="18"/>
          <w:szCs w:val="20"/>
        </w:rPr>
      </w:pPr>
      <w:r>
        <w:rPr>
          <w:rFonts w:ascii="Roboto" w:hAnsi="Roboto" w:cstheme="majorHAnsi"/>
          <w:sz w:val="18"/>
          <w:szCs w:val="20"/>
        </w:rPr>
        <w:br w:type="page"/>
      </w:r>
      <w:r/>
    </w:p>
    <w:p>
      <w:pPr>
        <w:ind w:left="720"/>
        <w:spacing w:before="100" w:beforeAutospacing="1" w:after="100" w:afterAutospacing="1" w:line="240" w:lineRule="auto"/>
        <w:shd w:val="clear" w:color="auto" w:fill="ffffff"/>
        <w:rPr>
          <w:rFonts w:ascii="Roboto" w:hAnsi="Roboto" w:cstheme="majorHAnsi"/>
          <w:sz w:val="18"/>
          <w:szCs w:val="20"/>
        </w:rPr>
      </w:pPr>
      <w:r>
        <w:rPr>
          <w:rFonts w:ascii="Roboto" w:hAnsi="Roboto" w:cstheme="majorHAnsi"/>
          <w:sz w:val="18"/>
          <w:szCs w:val="20"/>
        </w:rPr>
      </w:r>
      <w:r/>
    </w:p>
    <w:p>
      <w:pPr>
        <w:pStyle w:val="928"/>
        <w:rPr>
          <w:rFonts w:ascii="Roboto" w:hAnsi="Roboto" w:cstheme="majorHAnsi"/>
        </w:rPr>
      </w:pPr>
      <w:r/>
      <w:bookmarkStart w:id="5" w:name="_Toc40264607"/>
      <w:r>
        <w:rPr>
          <w:rFonts w:ascii="Roboto" w:hAnsi="Roboto" w:cstheme="majorHAnsi"/>
        </w:rPr>
        <w:t xml:space="preserve">2.4 </w:t>
      </w:r>
      <w:r>
        <w:rPr>
          <w:rFonts w:ascii="Roboto" w:hAnsi="Roboto" w:cstheme="majorHAnsi"/>
        </w:rPr>
        <w:t xml:space="preserve">Features</w:t>
      </w:r>
      <w:bookmarkEnd w:id="5"/>
      <w:r/>
      <w:r/>
    </w:p>
    <w:p>
      <w:pPr>
        <w:rPr>
          <w:rFonts w:ascii="Roboto" w:hAnsi="Roboto"/>
          <w:b/>
        </w:rPr>
      </w:pPr>
      <w:r>
        <w:rPr>
          <w:rFonts w:ascii="Roboto" w:hAnsi="Roboto"/>
          <w:b/>
        </w:rPr>
        <w:t xml:space="preserve">Bonus Feature</w:t>
      </w:r>
      <w:r/>
    </w:p>
    <w:p>
      <w:pPr>
        <w:pStyle w:val="932"/>
        <w:numPr>
          <w:ilvl w:val="0"/>
          <w:numId w:val="9"/>
        </w:numPr>
        <w:rPr>
          <w:rFonts w:ascii="Roboto" w:hAnsi="Roboto"/>
          <w:sz w:val="20"/>
        </w:rPr>
      </w:pPr>
      <w:r>
        <w:rPr>
          <w:rFonts w:ascii="Roboto" w:hAnsi="Roboto"/>
          <w:sz w:val="20"/>
        </w:rPr>
        <w:t xml:space="preserve">3, 4 or 5 scattered TREASURE CHEST smbols trigger the CHAMBER OF RA bonus feature. The treasure chest reveals the number of awarded free spins (max 10) and the symbols (max 3) that are WILD for the duration of the free spins.</w:t>
      </w:r>
      <w:r/>
    </w:p>
    <w:p>
      <w:pPr>
        <w:pStyle w:val="932"/>
        <w:numPr>
          <w:ilvl w:val="0"/>
          <w:numId w:val="9"/>
        </w:numPr>
        <w:rPr>
          <w:rFonts w:ascii="Roboto" w:hAnsi="Roboto"/>
          <w:sz w:val="20"/>
        </w:rPr>
      </w:pPr>
      <w:r>
        <w:rPr>
          <w:rFonts w:ascii="Roboto" w:hAnsi="Roboto"/>
          <w:sz w:val="20"/>
        </w:rPr>
        <w:t xml:space="preserve">WILD symbols turn into gold and substitute for all the symbols except TREASURE CHEST.</w:t>
      </w:r>
      <w:r/>
    </w:p>
    <w:p>
      <w:pPr>
        <w:pStyle w:val="932"/>
        <w:numPr>
          <w:ilvl w:val="0"/>
          <w:numId w:val="9"/>
        </w:numPr>
        <w:rPr>
          <w:rFonts w:ascii="Roboto" w:hAnsi="Roboto"/>
          <w:sz w:val="20"/>
        </w:rPr>
      </w:pPr>
      <w:r>
        <w:rPr>
          <w:rFonts w:ascii="Roboto" w:hAnsi="Roboto"/>
          <w:sz w:val="20"/>
        </w:rPr>
        <w:t xml:space="preserve">Bonus feature can be retriggered again during the free spins.</w:t>
      </w:r>
      <w:r/>
    </w:p>
    <w:p>
      <w:pPr>
        <w:pStyle w:val="932"/>
        <w:numPr>
          <w:ilvl w:val="0"/>
          <w:numId w:val="9"/>
        </w:numPr>
        <w:rPr>
          <w:rFonts w:ascii="Roboto" w:hAnsi="Roboto"/>
          <w:sz w:val="20"/>
        </w:rPr>
      </w:pPr>
      <w:r>
        <w:rPr>
          <w:rFonts w:ascii="Roboto" w:hAnsi="Roboto"/>
          <w:sz w:val="20"/>
        </w:rPr>
        <w:t xml:space="preserve">The number of retriggered features is displayed in the top right corner of the screen.</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br/>
      </w: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3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3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3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3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3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rPr>
          <w:rFonts w:ascii="Roboto" w:hAnsi="Roboto" w:eastAsiaTheme="majorEastAsia" w:cstheme="majorHAnsi"/>
          <w:color w:val="2E74B5"/>
          <w:sz w:val="40"/>
          <w:szCs w:val="32"/>
        </w:rPr>
      </w:pPr>
      <w:r>
        <w:rPr>
          <w:rFonts w:ascii="Roboto" w:hAnsi="Roboto" w:cstheme="majorHAnsi"/>
        </w:rPr>
        <w:br w:type="page"/>
      </w:r>
      <w:r/>
    </w:p>
    <w:p>
      <w:pPr>
        <w:pStyle w:val="927"/>
      </w:pPr>
      <w:r/>
      <w:bookmarkStart w:id="6" w:name="_Toc40264608"/>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6"/>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GoldOfRa</w:t>
      </w:r>
      <w:r>
        <w:rPr>
          <w:rFonts w:ascii="Roboto" w:hAnsi="Roboto" w:cstheme="majorHAnsi"/>
          <w:color w:val="2E74B5" w:themeColor="accent1" w:themeShade="BF"/>
          <w:sz w:val="20"/>
        </w:rPr>
        <w:t xml:space="preserve"> 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399155"/>
                <wp:effectExtent l="0" t="0" r="0" b="0"/>
                <wp:docPr id="15"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oldOfRa Flowchart.png" hidden="0"/>
                        <pic:cNvPicPr>
                          <a:picLocks noChangeAspect="1"/>
                        </pic:cNvPicPr>
                        <pic:nvPr isPhoto="0" userDrawn="0"/>
                      </pic:nvPicPr>
                      <pic:blipFill>
                        <a:blip r:embed="rId18"/>
                        <a:stretch/>
                      </pic:blipFill>
                      <pic:spPr bwMode="auto">
                        <a:xfrm>
                          <a:off x="0" y="0"/>
                          <a:ext cx="5759450" cy="339915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453.5pt;height:267.6pt;" stroked="false">
                <v:path textboxrect="0,0,0,0"/>
                <v:imagedata r:id="rId18" o:title=""/>
              </v:shape>
            </w:pict>
          </mc:Fallback>
        </mc:AlternateContent>
      </w:r>
      <w:r/>
    </w:p>
    <w:p>
      <w:pPr>
        <w:pStyle w:val="946"/>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5</w:t>
      </w:r>
      <w:r>
        <w:rPr>
          <w:rFonts w:ascii="Roboto" w:hAnsi="Roboto" w:cstheme="majorHAnsi"/>
          <w:i w:val="0"/>
        </w:rPr>
        <w:t xml:space="preserve">: </w:t>
      </w:r>
      <w:r>
        <w:rPr>
          <w:rFonts w:ascii="Roboto" w:hAnsi="Roboto" w:cstheme="majorHAnsi"/>
          <w:i w:val="0"/>
        </w:rPr>
        <w:t xml:space="preserve">Gold Of Ra</w:t>
      </w:r>
      <w:r>
        <w:rPr>
          <w:rFonts w:ascii="Roboto" w:hAnsi="Roboto" w:cstheme="majorHAnsi"/>
          <w:i w:val="0"/>
        </w:rPr>
        <w:t xml:space="preserve"> </w:t>
      </w:r>
      <w:r>
        <w:rPr>
          <w:rFonts w:ascii="Roboto" w:hAnsi="Roboto" w:cstheme="majorHAnsi"/>
          <w:i w:val="0"/>
        </w:rPr>
        <w:t xml:space="preserve">flowchart</w:t>
      </w:r>
      <w:r/>
    </w:p>
    <w:p>
      <w:r/>
      <w:r/>
    </w:p>
    <w:p>
      <w:r>
        <w:br w:type="page"/>
      </w:r>
      <w:r/>
    </w:p>
    <w:p>
      <w:pPr>
        <w:pStyle w:val="927"/>
        <w:rPr>
          <w:rFonts w:ascii="Roboto" w:hAnsi="Roboto" w:cstheme="majorHAnsi"/>
        </w:rPr>
      </w:pPr>
      <w:r/>
      <w:bookmarkStart w:id="7" w:name="_Toc40099475"/>
      <w:r/>
      <w:bookmarkStart w:id="8" w:name="_Toc40167706"/>
      <w:r/>
      <w:bookmarkStart w:id="9" w:name="_Toc40170064"/>
      <w:r/>
      <w:bookmarkStart w:id="10" w:name="_Toc40173917"/>
      <w:r/>
      <w:bookmarkStart w:id="11" w:name="_Toc40257379"/>
      <w:r/>
      <w:bookmarkStart w:id="12" w:name="_Toc40259519"/>
      <w:r/>
      <w:bookmarkStart w:id="13" w:name="_Toc40264609"/>
      <w:r>
        <w:rPr>
          <w:rFonts w:ascii="Roboto" w:hAnsi="Roboto" w:cstheme="majorHAnsi"/>
        </w:rPr>
        <w:t xml:space="preserve">4. </w:t>
      </w:r>
      <w:r>
        <w:rPr>
          <w:rFonts w:ascii="Roboto" w:hAnsi="Roboto" w:cstheme="majorHAnsi"/>
        </w:rPr>
        <w:t xml:space="preserve">Game info</w:t>
      </w:r>
      <w:bookmarkEnd w:id="7"/>
      <w:r/>
      <w:bookmarkEnd w:id="8"/>
      <w:r/>
      <w:bookmarkEnd w:id="9"/>
      <w:r/>
      <w:bookmarkEnd w:id="10"/>
      <w:r/>
      <w:bookmarkEnd w:id="11"/>
      <w:r/>
      <w:bookmarkEnd w:id="12"/>
      <w:r/>
      <w:bookmarkEnd w:id="13"/>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medium</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             14.128.800,00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center"/>
            <w:textDirection w:val="lrTb"/>
            <w:noWrap/>
          </w:tcPr>
          <w:p>
            <w:pPr>
              <w:jc w:val="center"/>
              <w:rPr>
                <w:rFonts w:ascii="Calibri" w:hAnsi="Calibri" w:cs="Calibri"/>
              </w:rPr>
            </w:pPr>
            <w:r>
              <w:rPr>
                <w:rFonts w:ascii="Calibri" w:hAnsi="Calibri" w:cs="Calibri"/>
              </w:rPr>
              <w:t xml:space="preserve">5x scatter</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w:t>
            </w:r>
            <w:r>
              <w:rPr>
                <w:rFonts w:ascii="Calibri" w:hAnsi="Calibri"/>
                <w:color w:val="000000"/>
              </w:rPr>
              <w:t xml:space="preserve">52966,1</w:t>
            </w:r>
            <w:r>
              <w:rPr>
                <w:rFonts w:ascii="Arial" w:hAnsi="Arial" w:cs="Arial"/>
                <w:sz w:val="20"/>
                <w:szCs w:val="20"/>
              </w:rPr>
              <w:br/>
              <w:t xml:space="preserve">(version 94) </w:t>
            </w:r>
            <w:r>
              <w:rPr>
                <w:rFonts w:ascii="Calibri" w:hAnsi="Calibri"/>
                <w:color w:val="000000"/>
              </w:rPr>
              <w:t xml:space="preserve">56179,78</w:t>
            </w:r>
            <w:r>
              <w:rPr>
                <w:rFonts w:ascii="Arial" w:hAnsi="Arial" w:cs="Arial"/>
                <w:sz w:val="20"/>
                <w:szCs w:val="20"/>
              </w:rPr>
              <w:br/>
              <w:t xml:space="preserve">(version 96</w:t>
            </w:r>
            <w:r>
              <w:rPr>
                <w:rFonts w:ascii="Arial" w:hAnsi="Arial" w:cs="Arial"/>
                <w:sz w:val="20"/>
                <w:szCs w:val="20"/>
                <w:lang w:val="en-GB"/>
              </w:rPr>
              <w:t xml:space="preserve">) </w:t>
            </w:r>
            <w:r>
              <w:rPr>
                <w:rFonts w:ascii="Calibri" w:hAnsi="Calibri"/>
                <w:color w:val="000000"/>
              </w:rPr>
              <w:t xml:space="preserve">65104,17</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8313" w:type="dxa"/>
        <w:tblLook w:val="04A0" w:firstRow="1" w:lastRow="0" w:firstColumn="1" w:lastColumn="0" w:noHBand="0" w:noVBand="1"/>
      </w:tblPr>
      <w:tblGrid>
        <w:gridCol w:w="2960"/>
        <w:gridCol w:w="5353"/>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5353" w:type="dxa"/>
            <w:vAlign w:val="bottom"/>
            <w:textDirection w:val="lrTb"/>
            <w:noWrap/>
          </w:tcPr>
          <w:p>
            <w:pPr>
              <w:spacing w:after="0" w:line="240" w:lineRule="auto"/>
              <w:rPr>
                <w:rFonts w:ascii="Calibri" w:hAnsi="Calibri" w:cs="Calibri" w:eastAsia="Times New Roman"/>
              </w:rPr>
            </w:pPr>
            <w:r>
              <w:rPr>
                <w:rFonts w:ascii="Calibri" w:hAnsi="Calibri" w:cs="Calibri" w:eastAsia="Times New Roman"/>
              </w:rPr>
              <w:t xml:space="preserve">selected symbols transform into wild + additional 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bottom"/>
            <w:textDirection w:val="lrTb"/>
            <w:noWrap/>
          </w:tcPr>
          <w:p>
            <w:pPr>
              <w:jc w:val="center"/>
              <w:spacing w:after="0" w:line="240" w:lineRule="auto"/>
              <w:rPr>
                <w:rFonts w:ascii="Calibri" w:hAnsi="Calibri" w:cs="Calibri" w:eastAsia="Times New Roman"/>
                <w:lang w:val="en-GB"/>
              </w:rPr>
            </w:pPr>
            <w:r>
              <w:rPr>
                <w:rFonts w:ascii="Calibri" w:hAnsi="Calibri" w:cs="Calibri" w:eastAsia="Times New Roman"/>
              </w:rPr>
              <w:t xml:space="preserve">3 to 10</w:t>
            </w:r>
            <w:r>
              <w:rPr>
                <w:rFonts w:ascii="Calibri" w:hAnsi="Calibri" w:cs="Calibri" w:eastAsia="Times New Roman"/>
                <w:lang w:val="en-GB"/>
              </w:rPr>
              <w:t xml:space="preserve"> </w:t>
            </w:r>
            <w:r/>
          </w:p>
          <w:p>
            <w:pPr>
              <w:jc w:val="center"/>
              <w:rPr>
                <w:rFonts w:ascii="Calibri" w:hAnsi="Calibri" w:cs="Calibri"/>
                <w:color w:val="000000"/>
              </w:rPr>
            </w:pPr>
            <w:r>
              <w:rPr>
                <w:rFonts w:ascii="Calibri" w:hAnsi="Calibri" w:cs="Calibri"/>
                <w:color w:val="000000"/>
              </w:rPr>
              <w:t xml:space="preserve">based on tresure chest</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Maximum Free Spins</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unlimited retriggers</w:t>
            </w:r>
            <w:r/>
          </w:p>
        </w:tc>
      </w:tr>
    </w:tbl>
    <w:p>
      <w:r/>
      <w:r/>
    </w:p>
    <w:p>
      <w:r>
        <w:br w:type="page"/>
      </w:r>
      <w:r/>
    </w:p>
    <w:p>
      <w:pPr>
        <w:pStyle w:val="928"/>
        <w:rPr>
          <w:rFonts w:ascii="Roboto" w:hAnsi="Roboto" w:cstheme="majorHAnsi"/>
        </w:rPr>
      </w:pPr>
      <w:r/>
      <w:bookmarkStart w:id="14" w:name="_Toc40167707"/>
      <w:r/>
      <w:bookmarkStart w:id="15" w:name="_Toc40170065"/>
      <w:r/>
      <w:bookmarkStart w:id="16" w:name="_Toc40173918"/>
      <w:r/>
      <w:bookmarkStart w:id="17" w:name="_Toc40257380"/>
      <w:r/>
      <w:bookmarkStart w:id="18" w:name="_Toc40259520"/>
      <w:r/>
      <w:bookmarkStart w:id="19" w:name="_Toc40264610"/>
      <w:r>
        <w:rPr>
          <w:rFonts w:ascii="Roboto" w:hAnsi="Roboto" w:cstheme="majorHAnsi"/>
        </w:rPr>
        <w:t xml:space="preserve">4</w:t>
      </w:r>
      <w:r>
        <w:rPr>
          <w:rFonts w:ascii="Roboto" w:hAnsi="Roboto" w:cstheme="majorHAnsi"/>
        </w:rPr>
        <w:t xml:space="preserve">.1. Simulations with SLOT-IDE</w:t>
      </w:r>
      <w:bookmarkEnd w:id="14"/>
      <w:r/>
      <w:bookmarkEnd w:id="15"/>
      <w:r/>
      <w:bookmarkEnd w:id="16"/>
      <w:r/>
      <w:bookmarkEnd w:id="17"/>
      <w:r/>
      <w:bookmarkEnd w:id="18"/>
      <w:r/>
      <w:bookmarkEnd w:id="19"/>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Gold of Ra</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3524250" cy="2305050"/>
                <wp:effectExtent l="0" t="0" r="0" b="0"/>
                <wp:docPr id="16"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3524250" cy="23050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277.5pt;height:181.5pt;" stroked="false">
                <v:path textboxrect="0,0,0,0"/>
                <v:imagedata r:id="rId19"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Gold of Ra</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3371850" cy="2314575"/>
                <wp:effectExtent l="0" t="0" r="0" b="9525"/>
                <wp:docPr id="17"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3371850" cy="23145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265.5pt;height:182.2pt;" stroked="false">
                <v:path textboxrect="0,0,0,0"/>
                <v:imagedata r:id="rId20" o:title=""/>
              </v:shape>
            </w:pict>
          </mc:Fallback>
        </mc:AlternateContent>
      </w:r>
      <w:r/>
    </w:p>
    <w:p>
      <w:r/>
      <w:r/>
    </w:p>
    <w:p>
      <w:r/>
      <w:r/>
    </w:p>
    <w:p>
      <w:r/>
      <w:r/>
    </w:p>
    <w:p>
      <w:r/>
      <w:r/>
    </w:p>
    <w:p>
      <w:r/>
      <w:r/>
    </w:p>
    <w:p>
      <w:r/>
      <w:r/>
    </w:p>
    <w:p>
      <w:r/>
      <w:r/>
    </w:p>
    <w:p>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Gold of Ra</w:t>
      </w:r>
      <w:r>
        <w:rPr>
          <w:rFonts w:ascii="Roboto" w:hAnsi="Roboto" w:cstheme="majorHAnsi"/>
          <w:color w:val="2E74B5" w:themeColor="accent1" w:themeShade="BF"/>
          <w:sz w:val="28"/>
          <w:szCs w:val="28"/>
        </w:rPr>
        <w:t xml:space="preserve"> 96</w:t>
      </w:r>
      <w:r/>
    </w:p>
    <w:p>
      <w:pPr>
        <w:pStyle w:val="927"/>
        <w:rPr>
          <w:rFonts w:ascii="Roboto" w:hAnsi="Roboto" w:cstheme="majorHAnsi"/>
        </w:rPr>
      </w:pPr>
      <w:r/>
      <w:bookmarkStart w:id="20" w:name="_Toc40264611"/>
      <w:r>
        <mc:AlternateContent>
          <mc:Choice Requires="wpg">
            <w:drawing>
              <wp:inline xmlns:wp="http://schemas.openxmlformats.org/drawingml/2006/wordprocessingDrawing" distT="0" distB="0" distL="0" distR="0">
                <wp:extent cx="3495675" cy="2305050"/>
                <wp:effectExtent l="0" t="0" r="9525" b="0"/>
                <wp:docPr id="18"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3495675" cy="23050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275.2pt;height:181.5pt;" stroked="false">
                <v:path textboxrect="0,0,0,0"/>
                <v:imagedata r:id="rId21" o:title=""/>
              </v:shape>
            </w:pict>
          </mc:Fallback>
        </mc:AlternateContent>
      </w:r>
      <w:bookmarkEnd w:id="20"/>
      <w:r/>
      <w:r/>
    </w:p>
    <w:p>
      <w:pPr>
        <w:rPr>
          <w:rFonts w:ascii="Roboto" w:hAnsi="Roboto" w:eastAsiaTheme="majorEastAsia" w:cstheme="majorHAnsi"/>
          <w:color w:val="2E74B5"/>
          <w:sz w:val="40"/>
          <w:szCs w:val="32"/>
        </w:rPr>
      </w:pPr>
      <w:r>
        <w:rPr>
          <w:rFonts w:ascii="Roboto" w:hAnsi="Roboto" w:cstheme="majorHAnsi"/>
        </w:rPr>
        <w:br w:type="page"/>
      </w:r>
      <w:r/>
    </w:p>
    <w:p>
      <w:pPr>
        <w:pStyle w:val="927"/>
        <w:rPr>
          <w:rFonts w:ascii="Roboto" w:hAnsi="Roboto" w:cstheme="majorHAnsi"/>
        </w:rPr>
      </w:pPr>
      <w:r>
        <w:rPr>
          <w:rFonts w:ascii="Roboto" w:hAnsi="Roboto" w:cstheme="majorHAnsi"/>
        </w:rPr>
      </w:r>
      <w:r/>
    </w:p>
    <w:p>
      <w:pPr>
        <w:pStyle w:val="927"/>
      </w:pPr>
      <w:r/>
      <w:bookmarkStart w:id="21" w:name="_Toc40099477"/>
      <w:r/>
      <w:bookmarkStart w:id="22" w:name="_Toc40167709"/>
      <w:r/>
      <w:bookmarkStart w:id="23" w:name="_Toc40170067"/>
      <w:r/>
      <w:bookmarkStart w:id="24" w:name="_Toc40173920"/>
      <w:r/>
      <w:bookmarkStart w:id="25" w:name="_Toc40257382"/>
      <w:r/>
      <w:bookmarkStart w:id="26" w:name="_Toc40259522"/>
      <w:r/>
      <w:bookmarkStart w:id="27" w:name="_Toc40264612"/>
      <w:r>
        <w:rPr>
          <w:rFonts w:ascii="Roboto" w:hAnsi="Roboto" w:cstheme="majorHAnsi"/>
        </w:rPr>
        <w:t xml:space="preserve">5. RNG description</w:t>
      </w:r>
      <w:bookmarkEnd w:id="21"/>
      <w:r/>
      <w:bookmarkEnd w:id="22"/>
      <w:r/>
      <w:bookmarkEnd w:id="23"/>
      <w:r/>
      <w:bookmarkEnd w:id="24"/>
      <w:r/>
      <w:bookmarkEnd w:id="25"/>
      <w:r/>
      <w:bookmarkEnd w:id="26"/>
      <w:r/>
      <w:bookmarkEnd w:id="27"/>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19"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2"/>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427.5pt;height:389.2pt;" strokecolor="#000000" strokeweight="0.75pt">
                <v:path textboxrect="0,0,0,0"/>
                <v:imagedata r:id="rId22"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0"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3"/>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441.0pt;height:333.0pt;" strokecolor="#000000" strokeweight="0.75pt">
                <v:path textboxrect="0,0,0,0"/>
                <v:imagedata r:id="rId23"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1"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4"/>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270.8pt;height:31.5pt;" strokecolor="#000000" strokeweight="0.75pt">
                <v:path textboxrect="0,0,0,0"/>
                <v:imagedata r:id="rId24"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2"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5"/>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50.2pt;height:136.5pt;" strokecolor="#000000" strokeweight="0.75pt">
                <v:path textboxrect="0,0,0,0"/>
                <v:imagedata r:id="rId25"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3"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6"/>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6"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4"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7"/>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41.2pt;height:279.0pt;" strokecolor="#000000" strokeweight="0.75pt">
                <v:path textboxrect="0,0,0,0"/>
                <v:imagedata r:id="rId27"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5"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8"/>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295.5pt;height:255.0pt;" strokecolor="#000000" strokeweight="0.75pt">
                <v:path textboxrect="0,0,0,0"/>
                <v:imagedata r:id="rId28"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6"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29"/>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86.2pt;height:164.2pt;" strokecolor="#000000" strokeweight="0.75pt">
                <v:path textboxrect="0,0,0,0"/>
                <v:imagedata r:id="rId29" o:title=""/>
              </v:shape>
            </w:pict>
          </mc:Fallback>
        </mc:AlternateContent>
      </w:r>
      <w:r/>
    </w:p>
    <w:p>
      <w:pPr>
        <w:jc w:val="both"/>
        <w:rPr>
          <w:rFonts w:ascii="Roboto" w:hAnsi="Roboto" w:cstheme="majorHAnsi"/>
          <w:b/>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48"/>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Gold Of Ra</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Gold Of Ra</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16</w:t>
        </w:r>
        <w:r>
          <w:rPr>
            <w:color w:val="2E74B5" w:themeColor="accent1" w:themeShade="BF"/>
          </w:rPr>
          <w:fldChar w:fldCharType="end"/>
        </w:r>
        <w:r/>
      </w:p>
    </w:sdtContent>
  </w:sdt>
  <w:p>
    <w:pPr>
      <w:pStyle w:val="948"/>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48"/>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Gold Of Ra</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Gold Of Ra</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48"/>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8"/>
  </w:num>
  <w:num w:numId="2">
    <w:abstractNumId w:val="5"/>
  </w:num>
  <w:num w:numId="3">
    <w:abstractNumId w:val="0"/>
  </w:num>
  <w:num w:numId="4">
    <w:abstractNumId w:val="1"/>
  </w:num>
  <w:num w:numId="5">
    <w:abstractNumId w:val="2"/>
  </w:num>
  <w:num w:numId="6">
    <w:abstractNumId w:val="6"/>
  </w:num>
  <w:num w:numId="7">
    <w:abstractNumId w:val="3"/>
  </w:num>
  <w:num w:numId="8">
    <w:abstractNumId w:val="7"/>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66">
    <w:name w:val="Heading 3"/>
    <w:basedOn w:val="926"/>
    <w:next w:val="926"/>
    <w:link w:val="767"/>
    <w:uiPriority w:val="9"/>
    <w:unhideWhenUsed/>
    <w:qFormat/>
    <w:pPr>
      <w:keepLines/>
      <w:keepNext/>
      <w:spacing w:before="320" w:after="200"/>
      <w:outlineLvl w:val="2"/>
    </w:pPr>
    <w:rPr>
      <w:rFonts w:ascii="Arial" w:hAnsi="Arial" w:cs="Arial" w:eastAsia="Arial"/>
      <w:sz w:val="30"/>
      <w:szCs w:val="30"/>
    </w:rPr>
  </w:style>
  <w:style w:type="character" w:styleId="767">
    <w:name w:val="Heading 3 Char"/>
    <w:basedOn w:val="929"/>
    <w:link w:val="766"/>
    <w:uiPriority w:val="9"/>
    <w:rPr>
      <w:rFonts w:ascii="Arial" w:hAnsi="Arial" w:cs="Arial" w:eastAsia="Arial"/>
      <w:sz w:val="30"/>
      <w:szCs w:val="30"/>
    </w:rPr>
  </w:style>
  <w:style w:type="paragraph" w:styleId="768">
    <w:name w:val="Heading 4"/>
    <w:basedOn w:val="926"/>
    <w:next w:val="926"/>
    <w:link w:val="769"/>
    <w:uiPriority w:val="9"/>
    <w:unhideWhenUsed/>
    <w:qFormat/>
    <w:pPr>
      <w:keepLines/>
      <w:keepNext/>
      <w:spacing w:before="320" w:after="200"/>
      <w:outlineLvl w:val="3"/>
    </w:pPr>
    <w:rPr>
      <w:rFonts w:ascii="Arial" w:hAnsi="Arial" w:cs="Arial" w:eastAsia="Arial"/>
      <w:b/>
      <w:bCs/>
      <w:sz w:val="26"/>
      <w:szCs w:val="26"/>
    </w:rPr>
  </w:style>
  <w:style w:type="character" w:styleId="769">
    <w:name w:val="Heading 4 Char"/>
    <w:basedOn w:val="929"/>
    <w:link w:val="768"/>
    <w:uiPriority w:val="9"/>
    <w:rPr>
      <w:rFonts w:ascii="Arial" w:hAnsi="Arial" w:cs="Arial" w:eastAsia="Arial"/>
      <w:b/>
      <w:bCs/>
      <w:sz w:val="26"/>
      <w:szCs w:val="26"/>
    </w:rPr>
  </w:style>
  <w:style w:type="paragraph" w:styleId="770">
    <w:name w:val="Heading 5"/>
    <w:basedOn w:val="926"/>
    <w:next w:val="926"/>
    <w:link w:val="771"/>
    <w:uiPriority w:val="9"/>
    <w:unhideWhenUsed/>
    <w:qFormat/>
    <w:pPr>
      <w:keepLines/>
      <w:keepNext/>
      <w:spacing w:before="320" w:after="200"/>
      <w:outlineLvl w:val="4"/>
    </w:pPr>
    <w:rPr>
      <w:rFonts w:ascii="Arial" w:hAnsi="Arial" w:cs="Arial" w:eastAsia="Arial"/>
      <w:b/>
      <w:bCs/>
      <w:sz w:val="24"/>
      <w:szCs w:val="24"/>
    </w:rPr>
  </w:style>
  <w:style w:type="character" w:styleId="771">
    <w:name w:val="Heading 5 Char"/>
    <w:basedOn w:val="929"/>
    <w:link w:val="770"/>
    <w:uiPriority w:val="9"/>
    <w:rPr>
      <w:rFonts w:ascii="Arial" w:hAnsi="Arial" w:cs="Arial" w:eastAsia="Arial"/>
      <w:b/>
      <w:bCs/>
      <w:sz w:val="24"/>
      <w:szCs w:val="24"/>
    </w:rPr>
  </w:style>
  <w:style w:type="paragraph" w:styleId="772">
    <w:name w:val="Heading 6"/>
    <w:basedOn w:val="926"/>
    <w:next w:val="926"/>
    <w:link w:val="773"/>
    <w:uiPriority w:val="9"/>
    <w:unhideWhenUsed/>
    <w:qFormat/>
    <w:pPr>
      <w:keepLines/>
      <w:keepNext/>
      <w:spacing w:before="320" w:after="200"/>
      <w:outlineLvl w:val="5"/>
    </w:pPr>
    <w:rPr>
      <w:rFonts w:ascii="Arial" w:hAnsi="Arial" w:cs="Arial" w:eastAsia="Arial"/>
      <w:b/>
      <w:bCs/>
      <w:sz w:val="22"/>
      <w:szCs w:val="22"/>
    </w:rPr>
  </w:style>
  <w:style w:type="character" w:styleId="773">
    <w:name w:val="Heading 6 Char"/>
    <w:basedOn w:val="929"/>
    <w:link w:val="772"/>
    <w:uiPriority w:val="9"/>
    <w:rPr>
      <w:rFonts w:ascii="Arial" w:hAnsi="Arial" w:cs="Arial" w:eastAsia="Arial"/>
      <w:b/>
      <w:bCs/>
      <w:sz w:val="22"/>
      <w:szCs w:val="22"/>
    </w:rPr>
  </w:style>
  <w:style w:type="paragraph" w:styleId="774">
    <w:name w:val="Heading 7"/>
    <w:basedOn w:val="926"/>
    <w:next w:val="926"/>
    <w:link w:val="775"/>
    <w:uiPriority w:val="9"/>
    <w:unhideWhenUsed/>
    <w:qFormat/>
    <w:pPr>
      <w:keepLines/>
      <w:keepNext/>
      <w:spacing w:before="320" w:after="200"/>
      <w:outlineLvl w:val="6"/>
    </w:pPr>
    <w:rPr>
      <w:rFonts w:ascii="Arial" w:hAnsi="Arial" w:cs="Arial" w:eastAsia="Arial"/>
      <w:b/>
      <w:bCs/>
      <w:i/>
      <w:iCs/>
      <w:sz w:val="22"/>
      <w:szCs w:val="22"/>
    </w:rPr>
  </w:style>
  <w:style w:type="character" w:styleId="775">
    <w:name w:val="Heading 7 Char"/>
    <w:basedOn w:val="929"/>
    <w:link w:val="774"/>
    <w:uiPriority w:val="9"/>
    <w:rPr>
      <w:rFonts w:ascii="Arial" w:hAnsi="Arial" w:cs="Arial" w:eastAsia="Arial"/>
      <w:b/>
      <w:bCs/>
      <w:i/>
      <w:iCs/>
      <w:sz w:val="22"/>
      <w:szCs w:val="22"/>
    </w:rPr>
  </w:style>
  <w:style w:type="paragraph" w:styleId="776">
    <w:name w:val="Heading 8"/>
    <w:basedOn w:val="926"/>
    <w:next w:val="926"/>
    <w:link w:val="777"/>
    <w:uiPriority w:val="9"/>
    <w:unhideWhenUsed/>
    <w:qFormat/>
    <w:pPr>
      <w:keepLines/>
      <w:keepNext/>
      <w:spacing w:before="320" w:after="200"/>
      <w:outlineLvl w:val="7"/>
    </w:pPr>
    <w:rPr>
      <w:rFonts w:ascii="Arial" w:hAnsi="Arial" w:cs="Arial" w:eastAsia="Arial"/>
      <w:i/>
      <w:iCs/>
      <w:sz w:val="22"/>
      <w:szCs w:val="22"/>
    </w:rPr>
  </w:style>
  <w:style w:type="character" w:styleId="777">
    <w:name w:val="Heading 8 Char"/>
    <w:basedOn w:val="929"/>
    <w:link w:val="776"/>
    <w:uiPriority w:val="9"/>
    <w:rPr>
      <w:rFonts w:ascii="Arial" w:hAnsi="Arial" w:cs="Arial" w:eastAsia="Arial"/>
      <w:i/>
      <w:iCs/>
      <w:sz w:val="22"/>
      <w:szCs w:val="22"/>
    </w:rPr>
  </w:style>
  <w:style w:type="paragraph" w:styleId="778">
    <w:name w:val="Heading 9"/>
    <w:basedOn w:val="926"/>
    <w:next w:val="926"/>
    <w:link w:val="779"/>
    <w:uiPriority w:val="9"/>
    <w:unhideWhenUsed/>
    <w:qFormat/>
    <w:pPr>
      <w:keepLines/>
      <w:keepNext/>
      <w:spacing w:before="320" w:after="200"/>
      <w:outlineLvl w:val="8"/>
    </w:pPr>
    <w:rPr>
      <w:rFonts w:ascii="Arial" w:hAnsi="Arial" w:cs="Arial" w:eastAsia="Arial"/>
      <w:i/>
      <w:iCs/>
      <w:sz w:val="21"/>
      <w:szCs w:val="21"/>
    </w:rPr>
  </w:style>
  <w:style w:type="character" w:styleId="779">
    <w:name w:val="Heading 9 Char"/>
    <w:basedOn w:val="929"/>
    <w:link w:val="778"/>
    <w:uiPriority w:val="9"/>
    <w:rPr>
      <w:rFonts w:ascii="Arial" w:hAnsi="Arial" w:cs="Arial" w:eastAsia="Arial"/>
      <w:i/>
      <w:iCs/>
      <w:sz w:val="21"/>
      <w:szCs w:val="21"/>
    </w:rPr>
  </w:style>
  <w:style w:type="paragraph" w:styleId="780">
    <w:name w:val="Subtitle"/>
    <w:basedOn w:val="926"/>
    <w:next w:val="926"/>
    <w:link w:val="781"/>
    <w:uiPriority w:val="11"/>
    <w:qFormat/>
    <w:pPr>
      <w:spacing w:before="200" w:after="200"/>
    </w:pPr>
    <w:rPr>
      <w:sz w:val="24"/>
      <w:szCs w:val="24"/>
    </w:rPr>
  </w:style>
  <w:style w:type="character" w:styleId="781">
    <w:name w:val="Subtitle Char"/>
    <w:basedOn w:val="929"/>
    <w:link w:val="780"/>
    <w:uiPriority w:val="11"/>
    <w:rPr>
      <w:sz w:val="24"/>
      <w:szCs w:val="24"/>
    </w:rPr>
  </w:style>
  <w:style w:type="paragraph" w:styleId="782">
    <w:name w:val="Quote"/>
    <w:basedOn w:val="926"/>
    <w:next w:val="926"/>
    <w:link w:val="783"/>
    <w:uiPriority w:val="29"/>
    <w:qFormat/>
    <w:pPr>
      <w:ind w:left="720" w:right="720"/>
    </w:pPr>
    <w:rPr>
      <w:i/>
    </w:rPr>
  </w:style>
  <w:style w:type="character" w:styleId="783">
    <w:name w:val="Quote Char"/>
    <w:link w:val="782"/>
    <w:uiPriority w:val="29"/>
    <w:rPr>
      <w:i/>
    </w:rPr>
  </w:style>
  <w:style w:type="paragraph" w:styleId="784">
    <w:name w:val="Intense Quote"/>
    <w:basedOn w:val="926"/>
    <w:next w:val="926"/>
    <w:link w:val="785"/>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85">
    <w:name w:val="Intense Quote Char"/>
    <w:link w:val="784"/>
    <w:uiPriority w:val="30"/>
    <w:rPr>
      <w:i/>
    </w:rPr>
  </w:style>
  <w:style w:type="character" w:styleId="786">
    <w:name w:val="Caption Char"/>
    <w:basedOn w:val="946"/>
    <w:link w:val="950"/>
    <w:uiPriority w:val="99"/>
  </w:style>
  <w:style w:type="table" w:styleId="787">
    <w:name w:val="Table Grid Light"/>
    <w:basedOn w:val="930"/>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88">
    <w:name w:val="Plain Table 1"/>
    <w:basedOn w:val="930"/>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89">
    <w:name w:val="Plain Table 2"/>
    <w:basedOn w:val="930"/>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90">
    <w:name w:val="Plain Table 3"/>
    <w:basedOn w:val="93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91">
    <w:name w:val="Plain Table 4"/>
    <w:basedOn w:val="93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92">
    <w:name w:val="Plain Table 5"/>
    <w:basedOn w:val="93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93">
    <w:name w:val="Grid Table 1 Light"/>
    <w:basedOn w:val="930"/>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94">
    <w:name w:val="Grid Table 1 Light - Accent 1"/>
    <w:basedOn w:val="930"/>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95">
    <w:name w:val="Grid Table 1 Light - Accent 2"/>
    <w:basedOn w:val="930"/>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96">
    <w:name w:val="Grid Table 1 Light - Accent 3"/>
    <w:basedOn w:val="930"/>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797">
    <w:name w:val="Grid Table 1 Light - Accent 4"/>
    <w:basedOn w:val="930"/>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798">
    <w:name w:val="Grid Table 1 Light - Accent 5"/>
    <w:basedOn w:val="930"/>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799">
    <w:name w:val="Grid Table 1 Light - Accent 6"/>
    <w:basedOn w:val="930"/>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00">
    <w:name w:val="Grid Table 2"/>
    <w:basedOn w:val="930"/>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01">
    <w:name w:val="Grid Table 2 - Accent 1"/>
    <w:basedOn w:val="930"/>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02">
    <w:name w:val="Grid Table 2 - Accent 2"/>
    <w:basedOn w:val="930"/>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03">
    <w:name w:val="Grid Table 2 - Accent 3"/>
    <w:basedOn w:val="930"/>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04">
    <w:name w:val="Grid Table 2 - Accent 4"/>
    <w:basedOn w:val="930"/>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05">
    <w:name w:val="Grid Table 2 - Accent 5"/>
    <w:basedOn w:val="930"/>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06">
    <w:name w:val="Grid Table 2 - Accent 6"/>
    <w:basedOn w:val="930"/>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07">
    <w:name w:val="Grid Table 3"/>
    <w:basedOn w:val="930"/>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8">
    <w:name w:val="Grid Table 3 - Accent 1"/>
    <w:basedOn w:val="930"/>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9">
    <w:name w:val="Grid Table 3 - Accent 2"/>
    <w:basedOn w:val="930"/>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0">
    <w:name w:val="Grid Table 3 - Accent 3"/>
    <w:basedOn w:val="930"/>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1">
    <w:name w:val="Grid Table 3 - Accent 4"/>
    <w:basedOn w:val="930"/>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2">
    <w:name w:val="Grid Table 3 - Accent 5"/>
    <w:basedOn w:val="930"/>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3">
    <w:name w:val="Grid Table 3 - Accent 6"/>
    <w:basedOn w:val="930"/>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4">
    <w:name w:val="Grid Table 4"/>
    <w:basedOn w:val="930"/>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15">
    <w:name w:val="Grid Table 4 - Accent 1"/>
    <w:basedOn w:val="930"/>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16">
    <w:name w:val="Grid Table 4 - Accent 2"/>
    <w:basedOn w:val="930"/>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17">
    <w:name w:val="Grid Table 4 - Accent 3"/>
    <w:basedOn w:val="930"/>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18">
    <w:name w:val="Grid Table 4 - Accent 4"/>
    <w:basedOn w:val="930"/>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19">
    <w:name w:val="Grid Table 4 - Accent 5"/>
    <w:basedOn w:val="930"/>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0">
    <w:name w:val="Grid Table 4 - Accent 6"/>
    <w:basedOn w:val="930"/>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21">
    <w:name w:val="Grid Table 5 Dark"/>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2">
    <w:name w:val="Grid Table 5 Dark- Accent 1"/>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23">
    <w:name w:val="Grid Table 5 Dark - Accent 2"/>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24">
    <w:name w:val="Grid Table 5 Dark - Accent 3"/>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25">
    <w:name w:val="Grid Table 5 Dark- Accent 4"/>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26">
    <w:name w:val="Grid Table 5 Dark - Accent 5"/>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27">
    <w:name w:val="Grid Table 5 Dark - Accent 6"/>
    <w:basedOn w:val="93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28">
    <w:name w:val="Grid Table 6 Colorful"/>
    <w:basedOn w:val="930"/>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29">
    <w:name w:val="Grid Table 6 Colorful - Accent 1"/>
    <w:basedOn w:val="930"/>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30">
    <w:name w:val="Grid Table 6 Colorful - Accent 2"/>
    <w:basedOn w:val="930"/>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31">
    <w:name w:val="Grid Table 6 Colorful - Accent 3"/>
    <w:basedOn w:val="930"/>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32">
    <w:name w:val="Grid Table 6 Colorful - Accent 4"/>
    <w:basedOn w:val="930"/>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33">
    <w:name w:val="Grid Table 6 Colorful - Accent 5"/>
    <w:basedOn w:val="930"/>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4">
    <w:name w:val="Grid Table 6 Colorful - Accent 6"/>
    <w:basedOn w:val="930"/>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5">
    <w:name w:val="Grid Table 7 Colorful"/>
    <w:basedOn w:val="930"/>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36">
    <w:name w:val="Grid Table 7 Colorful - Accent 1"/>
    <w:basedOn w:val="930"/>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37">
    <w:name w:val="Grid Table 7 Colorful - Accent 2"/>
    <w:basedOn w:val="930"/>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38">
    <w:name w:val="Grid Table 7 Colorful - Accent 3"/>
    <w:basedOn w:val="930"/>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39">
    <w:name w:val="Grid Table 7 Colorful - Accent 4"/>
    <w:basedOn w:val="930"/>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40">
    <w:name w:val="Grid Table 7 Colorful - Accent 5"/>
    <w:basedOn w:val="930"/>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41">
    <w:name w:val="Grid Table 7 Colorful - Accent 6"/>
    <w:basedOn w:val="930"/>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42">
    <w:name w:val="List Table 1 Light"/>
    <w:basedOn w:val="930"/>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43">
    <w:name w:val="List Table 1 Light - Accent 1"/>
    <w:basedOn w:val="930"/>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44">
    <w:name w:val="List Table 1 Light - Accent 2"/>
    <w:basedOn w:val="930"/>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45">
    <w:name w:val="List Table 1 Light - Accent 3"/>
    <w:basedOn w:val="930"/>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46">
    <w:name w:val="List Table 1 Light - Accent 4"/>
    <w:basedOn w:val="930"/>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47">
    <w:name w:val="List Table 1 Light - Accent 5"/>
    <w:basedOn w:val="930"/>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48">
    <w:name w:val="List Table 1 Light - Accent 6"/>
    <w:basedOn w:val="930"/>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49">
    <w:name w:val="List Table 2"/>
    <w:basedOn w:val="930"/>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50">
    <w:name w:val="List Table 2 - Accent 1"/>
    <w:basedOn w:val="930"/>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51">
    <w:name w:val="List Table 2 - Accent 2"/>
    <w:basedOn w:val="930"/>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52">
    <w:name w:val="List Table 2 - Accent 3"/>
    <w:basedOn w:val="930"/>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53">
    <w:name w:val="List Table 2 - Accent 4"/>
    <w:basedOn w:val="930"/>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54">
    <w:name w:val="List Table 2 - Accent 5"/>
    <w:basedOn w:val="930"/>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55">
    <w:name w:val="List Table 2 - Accent 6"/>
    <w:basedOn w:val="930"/>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56">
    <w:name w:val="List Table 3"/>
    <w:basedOn w:val="930"/>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57">
    <w:name w:val="List Table 3 - Accent 1"/>
    <w:basedOn w:val="930"/>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58">
    <w:name w:val="List Table 3 - Accent 2"/>
    <w:basedOn w:val="930"/>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59">
    <w:name w:val="List Table 3 - Accent 3"/>
    <w:basedOn w:val="930"/>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60">
    <w:name w:val="List Table 3 - Accent 4"/>
    <w:basedOn w:val="930"/>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61">
    <w:name w:val="List Table 3 - Accent 5"/>
    <w:basedOn w:val="930"/>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62">
    <w:name w:val="List Table 3 - Accent 6"/>
    <w:basedOn w:val="930"/>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63">
    <w:name w:val="List Table 4"/>
    <w:basedOn w:val="930"/>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4">
    <w:name w:val="List Table 4 - Accent 1"/>
    <w:basedOn w:val="930"/>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5">
    <w:name w:val="List Table 4 - Accent 2"/>
    <w:basedOn w:val="930"/>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66">
    <w:name w:val="List Table 4 - Accent 3"/>
    <w:basedOn w:val="930"/>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67">
    <w:name w:val="List Table 4 - Accent 4"/>
    <w:basedOn w:val="930"/>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68">
    <w:name w:val="List Table 4 - Accent 5"/>
    <w:basedOn w:val="930"/>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69">
    <w:name w:val="List Table 4 - Accent 6"/>
    <w:basedOn w:val="930"/>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70">
    <w:name w:val="List Table 5 Dark"/>
    <w:basedOn w:val="930"/>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1">
    <w:name w:val="List Table 5 Dark - Accent 1"/>
    <w:basedOn w:val="930"/>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2">
    <w:name w:val="List Table 5 Dark - Accent 2"/>
    <w:basedOn w:val="930"/>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3">
    <w:name w:val="List Table 5 Dark - Accent 3"/>
    <w:basedOn w:val="930"/>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4">
    <w:name w:val="List Table 5 Dark - Accent 4"/>
    <w:basedOn w:val="930"/>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5">
    <w:name w:val="List Table 5 Dark - Accent 5"/>
    <w:basedOn w:val="930"/>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6">
    <w:name w:val="List Table 5 Dark - Accent 6"/>
    <w:basedOn w:val="930"/>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7">
    <w:name w:val="List Table 6 Colorful"/>
    <w:basedOn w:val="930"/>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78">
    <w:name w:val="List Table 6 Colorful - Accent 1"/>
    <w:basedOn w:val="930"/>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79">
    <w:name w:val="List Table 6 Colorful - Accent 2"/>
    <w:basedOn w:val="930"/>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80">
    <w:name w:val="List Table 6 Colorful - Accent 3"/>
    <w:basedOn w:val="930"/>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81">
    <w:name w:val="List Table 6 Colorful - Accent 4"/>
    <w:basedOn w:val="930"/>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82">
    <w:name w:val="List Table 6 Colorful - Accent 5"/>
    <w:basedOn w:val="930"/>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83">
    <w:name w:val="List Table 6 Colorful - Accent 6"/>
    <w:basedOn w:val="930"/>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84">
    <w:name w:val="List Table 7 Colorful"/>
    <w:basedOn w:val="930"/>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85">
    <w:name w:val="List Table 7 Colorful - Accent 1"/>
    <w:basedOn w:val="930"/>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86">
    <w:name w:val="List Table 7 Colorful - Accent 2"/>
    <w:basedOn w:val="930"/>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87">
    <w:name w:val="List Table 7 Colorful - Accent 3"/>
    <w:basedOn w:val="930"/>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88">
    <w:name w:val="List Table 7 Colorful - Accent 4"/>
    <w:basedOn w:val="930"/>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89">
    <w:name w:val="List Table 7 Colorful - Accent 5"/>
    <w:basedOn w:val="930"/>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90">
    <w:name w:val="List Table 7 Colorful - Accent 6"/>
    <w:basedOn w:val="930"/>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91">
    <w:name w:val="Lined - Accent"/>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2">
    <w:name w:val="Lined - Accent 1"/>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93">
    <w:name w:val="Lined - Accent 2"/>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4">
    <w:name w:val="Lined - Accent 3"/>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5">
    <w:name w:val="Lined - Accent 4"/>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6">
    <w:name w:val="Lined - Accent 5"/>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897">
    <w:name w:val="Lined - Accent 6"/>
    <w:basedOn w:val="93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898">
    <w:name w:val="Bordered &amp; Lined - Accent"/>
    <w:basedOn w:val="930"/>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9">
    <w:name w:val="Bordered &amp; Lined - Accent 1"/>
    <w:basedOn w:val="930"/>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0">
    <w:name w:val="Bordered &amp; Lined - Accent 2"/>
    <w:basedOn w:val="930"/>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1">
    <w:name w:val="Bordered &amp; Lined - Accent 3"/>
    <w:basedOn w:val="930"/>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2">
    <w:name w:val="Bordered &amp; Lined - Accent 4"/>
    <w:basedOn w:val="930"/>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3">
    <w:name w:val="Bordered &amp; Lined - Accent 5"/>
    <w:basedOn w:val="930"/>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4">
    <w:name w:val="Bordered &amp; Lined - Accent 6"/>
    <w:basedOn w:val="930"/>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5">
    <w:name w:val="Bordered"/>
    <w:basedOn w:val="930"/>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06">
    <w:name w:val="Bordered - Accent 1"/>
    <w:basedOn w:val="930"/>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07">
    <w:name w:val="Bordered - Accent 2"/>
    <w:basedOn w:val="930"/>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08">
    <w:name w:val="Bordered - Accent 3"/>
    <w:basedOn w:val="930"/>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09">
    <w:name w:val="Bordered - Accent 4"/>
    <w:basedOn w:val="930"/>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10">
    <w:name w:val="Bordered - Accent 5"/>
    <w:basedOn w:val="930"/>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11">
    <w:name w:val="Bordered - Accent 6"/>
    <w:basedOn w:val="930"/>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12">
    <w:name w:val="footnote text"/>
    <w:basedOn w:val="926"/>
    <w:link w:val="913"/>
    <w:uiPriority w:val="99"/>
    <w:semiHidden/>
    <w:unhideWhenUsed/>
    <w:pPr>
      <w:spacing w:after="40" w:line="240" w:lineRule="auto"/>
    </w:pPr>
    <w:rPr>
      <w:sz w:val="18"/>
    </w:rPr>
  </w:style>
  <w:style w:type="character" w:styleId="913">
    <w:name w:val="Footnote Text Char"/>
    <w:link w:val="912"/>
    <w:uiPriority w:val="99"/>
    <w:rPr>
      <w:sz w:val="18"/>
    </w:rPr>
  </w:style>
  <w:style w:type="character" w:styleId="914">
    <w:name w:val="footnote reference"/>
    <w:basedOn w:val="929"/>
    <w:uiPriority w:val="99"/>
    <w:unhideWhenUsed/>
    <w:rPr>
      <w:vertAlign w:val="superscript"/>
    </w:rPr>
  </w:style>
  <w:style w:type="paragraph" w:styleId="915">
    <w:name w:val="endnote text"/>
    <w:basedOn w:val="926"/>
    <w:link w:val="916"/>
    <w:uiPriority w:val="99"/>
    <w:semiHidden/>
    <w:unhideWhenUsed/>
    <w:pPr>
      <w:spacing w:after="0" w:line="240" w:lineRule="auto"/>
    </w:pPr>
    <w:rPr>
      <w:sz w:val="20"/>
    </w:rPr>
  </w:style>
  <w:style w:type="character" w:styleId="916">
    <w:name w:val="Endnote Text Char"/>
    <w:link w:val="915"/>
    <w:uiPriority w:val="99"/>
    <w:rPr>
      <w:sz w:val="20"/>
    </w:rPr>
  </w:style>
  <w:style w:type="character" w:styleId="917">
    <w:name w:val="endnote reference"/>
    <w:basedOn w:val="929"/>
    <w:uiPriority w:val="99"/>
    <w:semiHidden/>
    <w:unhideWhenUsed/>
    <w:rPr>
      <w:vertAlign w:val="superscript"/>
    </w:rPr>
  </w:style>
  <w:style w:type="paragraph" w:styleId="918">
    <w:name w:val="toc 3"/>
    <w:basedOn w:val="926"/>
    <w:next w:val="926"/>
    <w:uiPriority w:val="39"/>
    <w:unhideWhenUsed/>
    <w:pPr>
      <w:ind w:left="567" w:right="0" w:firstLine="0"/>
      <w:spacing w:after="57"/>
    </w:pPr>
  </w:style>
  <w:style w:type="paragraph" w:styleId="919">
    <w:name w:val="toc 4"/>
    <w:basedOn w:val="926"/>
    <w:next w:val="926"/>
    <w:uiPriority w:val="39"/>
    <w:unhideWhenUsed/>
    <w:pPr>
      <w:ind w:left="850" w:right="0" w:firstLine="0"/>
      <w:spacing w:after="57"/>
    </w:pPr>
  </w:style>
  <w:style w:type="paragraph" w:styleId="920">
    <w:name w:val="toc 5"/>
    <w:basedOn w:val="926"/>
    <w:next w:val="926"/>
    <w:uiPriority w:val="39"/>
    <w:unhideWhenUsed/>
    <w:pPr>
      <w:ind w:left="1134" w:right="0" w:firstLine="0"/>
      <w:spacing w:after="57"/>
    </w:pPr>
  </w:style>
  <w:style w:type="paragraph" w:styleId="921">
    <w:name w:val="toc 6"/>
    <w:basedOn w:val="926"/>
    <w:next w:val="926"/>
    <w:uiPriority w:val="39"/>
    <w:unhideWhenUsed/>
    <w:pPr>
      <w:ind w:left="1417" w:right="0" w:firstLine="0"/>
      <w:spacing w:after="57"/>
    </w:pPr>
  </w:style>
  <w:style w:type="paragraph" w:styleId="922">
    <w:name w:val="toc 7"/>
    <w:basedOn w:val="926"/>
    <w:next w:val="926"/>
    <w:uiPriority w:val="39"/>
    <w:unhideWhenUsed/>
    <w:pPr>
      <w:ind w:left="1701" w:right="0" w:firstLine="0"/>
      <w:spacing w:after="57"/>
    </w:pPr>
  </w:style>
  <w:style w:type="paragraph" w:styleId="923">
    <w:name w:val="toc 8"/>
    <w:basedOn w:val="926"/>
    <w:next w:val="926"/>
    <w:uiPriority w:val="39"/>
    <w:unhideWhenUsed/>
    <w:pPr>
      <w:ind w:left="1984" w:right="0" w:firstLine="0"/>
      <w:spacing w:after="57"/>
    </w:pPr>
  </w:style>
  <w:style w:type="paragraph" w:styleId="924">
    <w:name w:val="toc 9"/>
    <w:basedOn w:val="926"/>
    <w:next w:val="926"/>
    <w:uiPriority w:val="39"/>
    <w:unhideWhenUsed/>
    <w:pPr>
      <w:ind w:left="2268" w:right="0" w:firstLine="0"/>
      <w:spacing w:after="57"/>
    </w:pPr>
  </w:style>
  <w:style w:type="paragraph" w:styleId="925">
    <w:name w:val="table of figures"/>
    <w:basedOn w:val="926"/>
    <w:next w:val="926"/>
    <w:uiPriority w:val="99"/>
    <w:unhideWhenUsed/>
    <w:pPr>
      <w:spacing w:after="0" w:afterAutospacing="0"/>
    </w:pPr>
  </w:style>
  <w:style w:type="paragraph" w:styleId="926" w:default="1">
    <w:name w:val="Normal"/>
    <w:qFormat/>
  </w:style>
  <w:style w:type="paragraph" w:styleId="927">
    <w:name w:val="Heading 1"/>
    <w:basedOn w:val="926"/>
    <w:next w:val="926"/>
    <w:link w:val="936"/>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28">
    <w:name w:val="Heading 2"/>
    <w:basedOn w:val="926"/>
    <w:next w:val="926"/>
    <w:link w:val="935"/>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29" w:default="1">
    <w:name w:val="Default Paragraph Font"/>
    <w:uiPriority w:val="1"/>
    <w:semiHidden/>
    <w:unhideWhenUsed/>
  </w:style>
  <w:style w:type="table" w:styleId="930" w:default="1">
    <w:name w:val="Normal Table"/>
    <w:uiPriority w:val="99"/>
    <w:semiHidden/>
    <w:unhideWhenUsed/>
    <w:tblPr>
      <w:tblInd w:w="0" w:type="dxa"/>
      <w:tblCellMar>
        <w:left w:w="108" w:type="dxa"/>
        <w:top w:w="0" w:type="dxa"/>
        <w:right w:w="108" w:type="dxa"/>
        <w:bottom w:w="0" w:type="dxa"/>
      </w:tblCellMar>
    </w:tblPr>
  </w:style>
  <w:style w:type="numbering" w:styleId="931" w:default="1">
    <w:name w:val="No List"/>
    <w:uiPriority w:val="99"/>
    <w:semiHidden/>
    <w:unhideWhenUsed/>
  </w:style>
  <w:style w:type="paragraph" w:styleId="932">
    <w:name w:val="List Paragraph"/>
    <w:basedOn w:val="926"/>
    <w:uiPriority w:val="34"/>
    <w:qFormat/>
    <w:pPr>
      <w:contextualSpacing/>
      <w:ind w:left="720"/>
    </w:pPr>
  </w:style>
  <w:style w:type="paragraph" w:styleId="933">
    <w:name w:val="Title"/>
    <w:basedOn w:val="926"/>
    <w:next w:val="926"/>
    <w:link w:val="934"/>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34" w:customStyle="1">
    <w:name w:val="Title Char"/>
    <w:basedOn w:val="929"/>
    <w:link w:val="933"/>
    <w:uiPriority w:val="10"/>
    <w:rPr>
      <w:rFonts w:asciiTheme="majorHAnsi" w:hAnsiTheme="majorHAnsi" w:eastAsiaTheme="majorEastAsia" w:cstheme="majorBidi"/>
      <w:spacing w:val="-10"/>
      <w:sz w:val="56"/>
      <w:szCs w:val="56"/>
    </w:rPr>
  </w:style>
  <w:style w:type="character" w:styleId="935" w:customStyle="1">
    <w:name w:val="Heading 2 Char"/>
    <w:basedOn w:val="929"/>
    <w:link w:val="928"/>
    <w:uiPriority w:val="9"/>
    <w:rPr>
      <w:rFonts w:asciiTheme="majorHAnsi" w:hAnsiTheme="majorHAnsi" w:eastAsiaTheme="majorEastAsia" w:cstheme="majorBidi"/>
      <w:color w:val="2E74B5" w:themeColor="accent1" w:themeShade="BF"/>
      <w:sz w:val="26"/>
      <w:szCs w:val="26"/>
    </w:rPr>
  </w:style>
  <w:style w:type="character" w:styleId="936" w:customStyle="1">
    <w:name w:val="Heading 1 Char"/>
    <w:basedOn w:val="929"/>
    <w:link w:val="927"/>
    <w:uiPriority w:val="9"/>
    <w:rPr>
      <w:rFonts w:asciiTheme="majorHAnsi" w:hAnsiTheme="majorHAnsi" w:eastAsiaTheme="majorEastAsia" w:cstheme="majorBidi"/>
      <w:color w:val="2E74B5" w:themeColor="accent1" w:themeShade="BF"/>
      <w:sz w:val="40"/>
      <w:szCs w:val="32"/>
    </w:rPr>
  </w:style>
  <w:style w:type="paragraph" w:styleId="937">
    <w:name w:val="Normal (Web)"/>
    <w:basedOn w:val="926"/>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38">
    <w:name w:val="Hyperlink"/>
    <w:basedOn w:val="929"/>
    <w:uiPriority w:val="99"/>
    <w:unhideWhenUsed/>
    <w:rPr>
      <w:color w:val="0000FF"/>
      <w:u w:val="single"/>
    </w:rPr>
  </w:style>
  <w:style w:type="table" w:styleId="939">
    <w:name w:val="Table Grid"/>
    <w:basedOn w:val="930"/>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40" w:customStyle="1">
    <w:name w:val="apple-converted-space"/>
    <w:basedOn w:val="929"/>
  </w:style>
  <w:style w:type="paragraph" w:styleId="941" w:customStyle="1">
    <w:name w:val="output"/>
    <w:basedOn w:val="926"/>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2" w:customStyle="1">
    <w:name w:val="cell"/>
    <w:basedOn w:val="929"/>
  </w:style>
  <w:style w:type="paragraph" w:styleId="943">
    <w:name w:val="No Spacing"/>
    <w:uiPriority w:val="1"/>
    <w:qFormat/>
    <w:pPr>
      <w:spacing w:after="0" w:line="240" w:lineRule="auto"/>
    </w:pPr>
  </w:style>
  <w:style w:type="paragraph" w:styleId="944">
    <w:name w:val="Balloon Text"/>
    <w:basedOn w:val="926"/>
    <w:link w:val="945"/>
    <w:uiPriority w:val="99"/>
    <w:semiHidden/>
    <w:unhideWhenUsed/>
    <w:pPr>
      <w:spacing w:after="0" w:line="240" w:lineRule="auto"/>
    </w:pPr>
    <w:rPr>
      <w:rFonts w:ascii="Segoe UI" w:hAnsi="Segoe UI" w:cs="Segoe UI"/>
      <w:sz w:val="18"/>
      <w:szCs w:val="18"/>
    </w:rPr>
  </w:style>
  <w:style w:type="character" w:styleId="945" w:customStyle="1">
    <w:name w:val="Balloon Text Char"/>
    <w:basedOn w:val="929"/>
    <w:link w:val="944"/>
    <w:uiPriority w:val="99"/>
    <w:semiHidden/>
    <w:rPr>
      <w:rFonts w:ascii="Segoe UI" w:hAnsi="Segoe UI" w:cs="Segoe UI"/>
      <w:sz w:val="18"/>
      <w:szCs w:val="18"/>
    </w:rPr>
  </w:style>
  <w:style w:type="paragraph" w:styleId="946">
    <w:name w:val="Caption"/>
    <w:basedOn w:val="926"/>
    <w:next w:val="926"/>
    <w:uiPriority w:val="35"/>
    <w:unhideWhenUsed/>
    <w:qFormat/>
    <w:pPr>
      <w:spacing w:after="200" w:line="240" w:lineRule="auto"/>
    </w:pPr>
    <w:rPr>
      <w:i/>
      <w:iCs/>
      <w:color w:val="44546A" w:themeColor="text2"/>
      <w:sz w:val="18"/>
      <w:szCs w:val="18"/>
    </w:rPr>
  </w:style>
  <w:style w:type="paragraph" w:styleId="947">
    <w:name w:val="TOC Heading"/>
    <w:basedOn w:val="927"/>
    <w:next w:val="926"/>
    <w:uiPriority w:val="39"/>
    <w:unhideWhenUsed/>
    <w:qFormat/>
    <w:pPr>
      <w:outlineLvl w:val="9"/>
    </w:pPr>
    <w:rPr>
      <w:lang w:val="en-US"/>
    </w:rPr>
  </w:style>
  <w:style w:type="paragraph" w:styleId="948">
    <w:name w:val="Header"/>
    <w:basedOn w:val="926"/>
    <w:link w:val="949"/>
    <w:uiPriority w:val="99"/>
    <w:unhideWhenUsed/>
    <w:pPr>
      <w:spacing w:after="0" w:line="240" w:lineRule="auto"/>
      <w:tabs>
        <w:tab w:val="center" w:pos="4536" w:leader="none"/>
        <w:tab w:val="right" w:pos="9072" w:leader="none"/>
      </w:tabs>
    </w:pPr>
  </w:style>
  <w:style w:type="character" w:styleId="949" w:customStyle="1">
    <w:name w:val="Header Char"/>
    <w:basedOn w:val="929"/>
    <w:link w:val="948"/>
    <w:uiPriority w:val="99"/>
  </w:style>
  <w:style w:type="paragraph" w:styleId="950">
    <w:name w:val="Footer"/>
    <w:basedOn w:val="926"/>
    <w:link w:val="951"/>
    <w:uiPriority w:val="99"/>
    <w:unhideWhenUsed/>
    <w:pPr>
      <w:spacing w:after="0" w:line="240" w:lineRule="auto"/>
      <w:tabs>
        <w:tab w:val="center" w:pos="4536" w:leader="none"/>
        <w:tab w:val="right" w:pos="9072" w:leader="none"/>
      </w:tabs>
    </w:pPr>
  </w:style>
  <w:style w:type="character" w:styleId="951" w:customStyle="1">
    <w:name w:val="Footer Char"/>
    <w:basedOn w:val="929"/>
    <w:link w:val="950"/>
    <w:uiPriority w:val="99"/>
  </w:style>
  <w:style w:type="paragraph" w:styleId="952">
    <w:name w:val="toc 1"/>
    <w:basedOn w:val="926"/>
    <w:next w:val="926"/>
    <w:uiPriority w:val="39"/>
    <w:unhideWhenUsed/>
    <w:pPr>
      <w:spacing w:after="100"/>
    </w:pPr>
  </w:style>
  <w:style w:type="paragraph" w:styleId="953">
    <w:name w:val="toc 2"/>
    <w:basedOn w:val="926"/>
    <w:next w:val="926"/>
    <w:uiPriority w:val="39"/>
    <w:unhideWhenUsed/>
    <w:pPr>
      <w:ind w:left="220"/>
      <w:spacing w:after="100"/>
    </w:pPr>
  </w:style>
  <w:style w:type="character" w:styleId="954">
    <w:name w:val="Strong"/>
    <w:basedOn w:val="929"/>
    <w:uiPriority w:val="22"/>
    <w:qFormat/>
    <w:rPr>
      <w:b/>
      <w:bCs/>
    </w:rPr>
  </w:style>
  <w:style w:type="table" w:styleId="955">
    <w:name w:val="Grid Table 1 Light Accent 5"/>
    <w:basedOn w:val="930"/>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56">
    <w:name w:val="Grid Table 3 Accent 1"/>
    <w:basedOn w:val="930"/>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57">
    <w:name w:val="Grid Table 3 Accent 2"/>
    <w:basedOn w:val="930"/>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58">
    <w:name w:val="Grid Table 3 Accent 5"/>
    <w:basedOn w:val="930"/>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59">
    <w:name w:val="Grid Table 4 Accent 1"/>
    <w:basedOn w:val="930"/>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0">
    <w:name w:val="List Table 6 Colorful Accent 1"/>
    <w:basedOn w:val="930"/>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1">
    <w:name w:val="List Table 5 Dark Accent 1"/>
    <w:basedOn w:val="930"/>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62">
    <w:name w:val="List Table 7 Colorful Accent 1"/>
    <w:basedOn w:val="930"/>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63">
    <w:name w:val="List Table 3 Accent 1"/>
    <w:basedOn w:val="930"/>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4B28FA00-5EEE-40C8-8A91-E5BFA9578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25</cp:revision>
  <dcterms:created xsi:type="dcterms:W3CDTF">2020-04-29T12:10:00Z</dcterms:created>
  <dcterms:modified xsi:type="dcterms:W3CDTF">2022-04-25T09:14:37Z</dcterms:modified>
</cp:coreProperties>
</file>